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3EC" w:rsidRPr="00BB03EC" w:rsidRDefault="008D59E5" w:rsidP="00BB03EC">
      <w:pPr>
        <w:rPr>
          <w:rFonts w:ascii="Liberation Serif" w:hAnsi="Liberation Serif"/>
          <w:b/>
          <w:sz w:val="28"/>
          <w:szCs w:val="28"/>
        </w:rPr>
      </w:pPr>
      <w:r w:rsidRPr="00BB03EC">
        <w:rPr>
          <w:rFonts w:ascii="Liberation Serif" w:hAnsi="Liberation Serif"/>
          <w:b/>
          <w:sz w:val="28"/>
          <w:szCs w:val="28"/>
        </w:rPr>
        <w:t>Karta pracy „Instytucje międzynarodowe”</w:t>
      </w:r>
      <w:r w:rsidR="00BB03EC" w:rsidRPr="00BB03EC">
        <w:rPr>
          <w:rFonts w:ascii="Liberation Serif" w:hAnsi="Liberation Serif"/>
          <w:b/>
          <w:bCs/>
          <w:sz w:val="28"/>
          <w:szCs w:val="28"/>
        </w:rPr>
        <w:t xml:space="preserve"> </w:t>
      </w:r>
      <w:r w:rsidR="00BB03EC" w:rsidRPr="00BB03EC">
        <w:rPr>
          <w:rFonts w:ascii="Liberation Serif" w:hAnsi="Liberation Serif"/>
          <w:b/>
          <w:bCs/>
          <w:sz w:val="28"/>
          <w:szCs w:val="28"/>
        </w:rPr>
        <w:t>| materiał dodatkowy</w:t>
      </w:r>
      <w:bookmarkStart w:id="0" w:name="_GoBack"/>
      <w:bookmarkEnd w:id="0"/>
    </w:p>
    <w:p w:rsidR="00923501" w:rsidRPr="00BB03EC" w:rsidRDefault="00923501">
      <w:pPr>
        <w:rPr>
          <w:rFonts w:ascii="Liberation Serif" w:hAnsi="Liberation Serif"/>
        </w:rPr>
      </w:pPr>
    </w:p>
    <w:p w:rsidR="008D59E5" w:rsidRPr="00BB03EC" w:rsidRDefault="00923501">
      <w:pPr>
        <w:rPr>
          <w:rFonts w:ascii="Liberation Serif" w:hAnsi="Liberation Serif"/>
        </w:rPr>
      </w:pPr>
      <w:r w:rsidRPr="00BB03EC">
        <w:rPr>
          <w:rFonts w:ascii="Liberation Serif" w:hAnsi="Liberation Serif"/>
        </w:rPr>
        <w:t>M</w:t>
      </w:r>
      <w:r w:rsidR="00CA71CC" w:rsidRPr="00BB03EC">
        <w:rPr>
          <w:rFonts w:ascii="Liberation Serif" w:hAnsi="Liberation Serif"/>
        </w:rPr>
        <w:t>ożesz pociąć poszczególne części tabelki, robiąc z nich układankę albo rozdać każdej grupie w takie</w:t>
      </w:r>
      <w:r w:rsidR="00A23603" w:rsidRPr="00BB03EC">
        <w:rPr>
          <w:rFonts w:ascii="Liberation Serif" w:hAnsi="Liberation Serif"/>
        </w:rPr>
        <w:t>j</w:t>
      </w:r>
      <w:r w:rsidR="00CA71CC" w:rsidRPr="00BB03EC">
        <w:rPr>
          <w:rFonts w:ascii="Liberation Serif" w:hAnsi="Liberation Serif"/>
        </w:rPr>
        <w:t xml:space="preserve"> postaci i poprosić o narysowanie </w:t>
      </w:r>
      <w:r w:rsidR="007307F0" w:rsidRPr="00BB03EC">
        <w:rPr>
          <w:rFonts w:ascii="Liberation Serif" w:hAnsi="Liberation Serif"/>
        </w:rPr>
        <w:t>linii łączący</w:t>
      </w:r>
      <w:r w:rsidR="001A17C1" w:rsidRPr="00BB03EC">
        <w:rPr>
          <w:rFonts w:ascii="Liberation Serif" w:hAnsi="Liberation Serif"/>
        </w:rPr>
        <w:t>ch nazwę instytucji z jej opisem</w:t>
      </w:r>
      <w:r w:rsidR="005F6953" w:rsidRPr="00BB03EC">
        <w:rPr>
          <w:rFonts w:ascii="Liberation Serif" w:hAnsi="Liberation Serif"/>
        </w:rPr>
        <w:t xml:space="preserve">. </w:t>
      </w:r>
    </w:p>
    <w:tbl>
      <w:tblPr>
        <w:tblStyle w:val="TableGrid"/>
        <w:tblW w:w="0" w:type="auto"/>
        <w:tblLook w:val="04A0" w:firstRow="1" w:lastRow="0" w:firstColumn="1" w:lastColumn="0" w:noHBand="0" w:noVBand="1"/>
      </w:tblPr>
      <w:tblGrid>
        <w:gridCol w:w="3652"/>
        <w:gridCol w:w="3827"/>
        <w:gridCol w:w="5956"/>
      </w:tblGrid>
      <w:tr w:rsidR="00FC3AEC" w:rsidRPr="00BB03EC" w:rsidTr="00B0236D">
        <w:tc>
          <w:tcPr>
            <w:tcW w:w="3652" w:type="dxa"/>
          </w:tcPr>
          <w:p w:rsidR="00FC3AEC" w:rsidRPr="00BB03EC" w:rsidRDefault="00FC3AEC">
            <w:pPr>
              <w:rPr>
                <w:rFonts w:ascii="Liberation Serif" w:hAnsi="Liberation Serif"/>
                <w:b/>
                <w:sz w:val="28"/>
                <w:szCs w:val="28"/>
              </w:rPr>
            </w:pPr>
            <w:r w:rsidRPr="00BB03EC">
              <w:rPr>
                <w:rFonts w:ascii="Liberation Serif" w:hAnsi="Liberation Serif"/>
                <w:b/>
                <w:sz w:val="28"/>
                <w:szCs w:val="28"/>
              </w:rPr>
              <w:t>Unia Europejska</w:t>
            </w:r>
          </w:p>
        </w:tc>
        <w:tc>
          <w:tcPr>
            <w:tcW w:w="3827" w:type="dxa"/>
            <w:tcBorders>
              <w:top w:val="nil"/>
              <w:bottom w:val="nil"/>
            </w:tcBorders>
          </w:tcPr>
          <w:p w:rsidR="00FC3AEC" w:rsidRPr="00BB03EC" w:rsidRDefault="00FC3AEC">
            <w:pPr>
              <w:rPr>
                <w:rFonts w:ascii="Liberation Serif" w:hAnsi="Liberation Serif"/>
              </w:rPr>
            </w:pPr>
          </w:p>
        </w:tc>
        <w:tc>
          <w:tcPr>
            <w:tcW w:w="5956" w:type="dxa"/>
          </w:tcPr>
          <w:p w:rsidR="00FC3AEC" w:rsidRPr="00BB03EC" w:rsidRDefault="00B73D67">
            <w:pPr>
              <w:rPr>
                <w:rFonts w:ascii="Liberation Serif" w:hAnsi="Liberation Serif"/>
              </w:rPr>
            </w:pPr>
            <w:r w:rsidRPr="00BB03EC">
              <w:rPr>
                <w:rFonts w:ascii="Liberation Serif" w:hAnsi="Liberation Serif"/>
              </w:rPr>
              <w:t xml:space="preserve">… skupia 34 wysoko rozwinięte i demokratyczne państwa.  Jej celem jest wspieranie państw członkowskich w ich wzroście gospodarczym i podnoszeniu stopy życia obywateli. Organizacja ta wspiera także biedniejsze państwa. Polska </w:t>
            </w:r>
            <w:r w:rsidR="00A72EB2" w:rsidRPr="00BB03EC">
              <w:rPr>
                <w:rFonts w:ascii="Liberation Serif" w:hAnsi="Liberation Serif"/>
              </w:rPr>
              <w:t>jest jej członkiem.</w:t>
            </w:r>
          </w:p>
        </w:tc>
      </w:tr>
      <w:tr w:rsidR="00FC3AEC" w:rsidRPr="00BB03EC" w:rsidTr="00B0236D">
        <w:tc>
          <w:tcPr>
            <w:tcW w:w="3652" w:type="dxa"/>
          </w:tcPr>
          <w:p w:rsidR="00FC3AEC" w:rsidRPr="00BB03EC" w:rsidRDefault="0067146D">
            <w:pPr>
              <w:rPr>
                <w:rFonts w:ascii="Liberation Serif" w:hAnsi="Liberation Serif"/>
                <w:b/>
                <w:sz w:val="28"/>
                <w:szCs w:val="28"/>
              </w:rPr>
            </w:pPr>
            <w:r w:rsidRPr="00BB03EC">
              <w:rPr>
                <w:rFonts w:ascii="Liberation Serif" w:hAnsi="Liberation Serif"/>
                <w:b/>
                <w:sz w:val="28"/>
                <w:szCs w:val="28"/>
              </w:rPr>
              <w:t>Światowa Organizacja Handlu</w:t>
            </w:r>
            <w:r w:rsidR="00641FD6" w:rsidRPr="00BB03EC">
              <w:rPr>
                <w:rFonts w:ascii="Liberation Serif" w:hAnsi="Liberation Serif"/>
                <w:b/>
                <w:sz w:val="28"/>
                <w:szCs w:val="28"/>
              </w:rPr>
              <w:t xml:space="preserve"> (WTO)</w:t>
            </w:r>
          </w:p>
        </w:tc>
        <w:tc>
          <w:tcPr>
            <w:tcW w:w="3827" w:type="dxa"/>
            <w:tcBorders>
              <w:top w:val="nil"/>
              <w:bottom w:val="nil"/>
            </w:tcBorders>
          </w:tcPr>
          <w:p w:rsidR="00FC3AEC" w:rsidRPr="00BB03EC" w:rsidRDefault="00FC3AEC">
            <w:pPr>
              <w:rPr>
                <w:rFonts w:ascii="Liberation Serif" w:hAnsi="Liberation Serif"/>
              </w:rPr>
            </w:pPr>
          </w:p>
        </w:tc>
        <w:tc>
          <w:tcPr>
            <w:tcW w:w="5956" w:type="dxa"/>
          </w:tcPr>
          <w:p w:rsidR="00FC3AEC" w:rsidRPr="00BB03EC" w:rsidRDefault="00AD3D07">
            <w:pPr>
              <w:rPr>
                <w:rFonts w:ascii="Liberation Serif" w:hAnsi="Liberation Serif"/>
              </w:rPr>
            </w:pPr>
            <w:r w:rsidRPr="00BB03EC">
              <w:rPr>
                <w:rFonts w:ascii="Liberation Serif" w:hAnsi="Liberation Serif"/>
              </w:rPr>
              <w:t>… udziela niskooprocentowanych pożyczek dla najbardziej potrzebujących krajów członkowskich</w:t>
            </w:r>
            <w:r w:rsidR="00D65B70" w:rsidRPr="00BB03EC">
              <w:rPr>
                <w:rFonts w:ascii="Liberation Serif" w:hAnsi="Liberation Serif"/>
              </w:rPr>
              <w:t xml:space="preserve"> w c</w:t>
            </w:r>
            <w:r w:rsidR="00065F5C" w:rsidRPr="00BB03EC">
              <w:rPr>
                <w:rFonts w:ascii="Liberation Serif" w:hAnsi="Liberation Serif"/>
              </w:rPr>
              <w:t>elu walki z ubóstwem i rozwoju ważnych dziedzin życia społecznego, jak edukacja czy służba zdrowia</w:t>
            </w:r>
            <w:r w:rsidRPr="00BB03EC">
              <w:rPr>
                <w:rFonts w:ascii="Liberation Serif" w:hAnsi="Liberation Serif"/>
              </w:rPr>
              <w:t xml:space="preserve">. Organizacja powstała w 1944 roku w celu wsparcia odbudowy Europy po wojnie. </w:t>
            </w:r>
            <w:r w:rsidR="00065F5C" w:rsidRPr="00BB03EC">
              <w:rPr>
                <w:rFonts w:ascii="Liberation Serif" w:hAnsi="Liberation Serif"/>
              </w:rPr>
              <w:t>Fundusze na udzielane kredyty pochodzą ze składek p</w:t>
            </w:r>
            <w:r w:rsidR="006B6F67" w:rsidRPr="00BB03EC">
              <w:rPr>
                <w:rFonts w:ascii="Liberation Serif" w:hAnsi="Liberation Serif"/>
              </w:rPr>
              <w:t xml:space="preserve">aństw członkowskich. </w:t>
            </w:r>
            <w:r w:rsidR="00065F5C" w:rsidRPr="00BB03EC">
              <w:rPr>
                <w:rFonts w:ascii="Liberation Serif" w:hAnsi="Liberation Serif"/>
              </w:rPr>
              <w:t xml:space="preserve"> </w:t>
            </w:r>
          </w:p>
        </w:tc>
      </w:tr>
      <w:tr w:rsidR="00FC3AEC" w:rsidRPr="00BB03EC" w:rsidTr="00B0236D">
        <w:tc>
          <w:tcPr>
            <w:tcW w:w="3652" w:type="dxa"/>
          </w:tcPr>
          <w:p w:rsidR="00FC3AEC" w:rsidRPr="00BB03EC" w:rsidRDefault="00641FD6">
            <w:pPr>
              <w:rPr>
                <w:rFonts w:ascii="Liberation Serif" w:hAnsi="Liberation Serif"/>
                <w:b/>
                <w:sz w:val="28"/>
                <w:szCs w:val="28"/>
              </w:rPr>
            </w:pPr>
            <w:r w:rsidRPr="00BB03EC">
              <w:rPr>
                <w:rFonts w:ascii="Liberation Serif" w:hAnsi="Liberation Serif"/>
                <w:b/>
                <w:sz w:val="28"/>
                <w:szCs w:val="28"/>
              </w:rPr>
              <w:t>Organizacja Współpracy Gospodarczej i Rozwoju (OECD)</w:t>
            </w:r>
          </w:p>
        </w:tc>
        <w:tc>
          <w:tcPr>
            <w:tcW w:w="3827" w:type="dxa"/>
            <w:tcBorders>
              <w:top w:val="nil"/>
              <w:bottom w:val="nil"/>
            </w:tcBorders>
          </w:tcPr>
          <w:p w:rsidR="00FC3AEC" w:rsidRPr="00BB03EC" w:rsidRDefault="00FC3AEC">
            <w:pPr>
              <w:rPr>
                <w:rFonts w:ascii="Liberation Serif" w:hAnsi="Liberation Serif"/>
              </w:rPr>
            </w:pPr>
          </w:p>
        </w:tc>
        <w:tc>
          <w:tcPr>
            <w:tcW w:w="5956" w:type="dxa"/>
          </w:tcPr>
          <w:p w:rsidR="00FC3AEC" w:rsidRPr="00BB03EC" w:rsidRDefault="005D30C4" w:rsidP="00534249">
            <w:pPr>
              <w:rPr>
                <w:rFonts w:ascii="Liberation Serif" w:hAnsi="Liberation Serif"/>
              </w:rPr>
            </w:pPr>
            <w:r w:rsidRPr="00BB03EC">
              <w:rPr>
                <w:rFonts w:ascii="Liberation Serif" w:hAnsi="Liberation Serif"/>
              </w:rPr>
              <w:t>… ma za zadanie liberalizację handlu międzynarodowego i prowa</w:t>
            </w:r>
            <w:r w:rsidR="00534249" w:rsidRPr="00BB03EC">
              <w:rPr>
                <w:rFonts w:ascii="Liberation Serif" w:hAnsi="Liberation Serif"/>
              </w:rPr>
              <w:t>dzenie polityki inwestycyjnej, która wspiera rozwój handlu. Organizacja r</w:t>
            </w:r>
            <w:r w:rsidRPr="00BB03EC">
              <w:rPr>
                <w:rFonts w:ascii="Liberation Serif" w:hAnsi="Liberation Serif"/>
              </w:rPr>
              <w:t xml:space="preserve">ozstrzyga </w:t>
            </w:r>
            <w:r w:rsidR="00534249" w:rsidRPr="00BB03EC">
              <w:rPr>
                <w:rFonts w:ascii="Liberation Serif" w:hAnsi="Liberation Serif"/>
              </w:rPr>
              <w:t xml:space="preserve">także </w:t>
            </w:r>
            <w:r w:rsidRPr="00BB03EC">
              <w:rPr>
                <w:rFonts w:ascii="Liberation Serif" w:hAnsi="Liberation Serif"/>
              </w:rPr>
              <w:t>spory dotyczące wymiany handlowej. Polska była jednym  z krajów z</w:t>
            </w:r>
            <w:r w:rsidR="0051074E" w:rsidRPr="00BB03EC">
              <w:rPr>
                <w:rFonts w:ascii="Liberation Serif" w:hAnsi="Liberation Serif"/>
              </w:rPr>
              <w:t>ałożycielskich tej organizacji.</w:t>
            </w:r>
          </w:p>
        </w:tc>
      </w:tr>
      <w:tr w:rsidR="00FC3AEC" w:rsidRPr="00BB03EC" w:rsidTr="00B0236D">
        <w:tc>
          <w:tcPr>
            <w:tcW w:w="3652" w:type="dxa"/>
          </w:tcPr>
          <w:p w:rsidR="00FC3AEC" w:rsidRPr="00BB03EC" w:rsidRDefault="00AD3D07">
            <w:pPr>
              <w:rPr>
                <w:rFonts w:ascii="Liberation Serif" w:hAnsi="Liberation Serif"/>
                <w:b/>
                <w:sz w:val="28"/>
                <w:szCs w:val="28"/>
              </w:rPr>
            </w:pPr>
            <w:r w:rsidRPr="00BB03EC">
              <w:rPr>
                <w:rFonts w:ascii="Liberation Serif" w:hAnsi="Liberation Serif"/>
                <w:b/>
                <w:sz w:val="28"/>
                <w:szCs w:val="28"/>
              </w:rPr>
              <w:t>Bank Światowy</w:t>
            </w:r>
          </w:p>
        </w:tc>
        <w:tc>
          <w:tcPr>
            <w:tcW w:w="3827" w:type="dxa"/>
            <w:tcBorders>
              <w:top w:val="nil"/>
              <w:bottom w:val="nil"/>
            </w:tcBorders>
          </w:tcPr>
          <w:p w:rsidR="00FC3AEC" w:rsidRPr="00BB03EC" w:rsidRDefault="00FC3AEC">
            <w:pPr>
              <w:rPr>
                <w:rFonts w:ascii="Liberation Serif" w:hAnsi="Liberation Serif"/>
              </w:rPr>
            </w:pPr>
          </w:p>
        </w:tc>
        <w:tc>
          <w:tcPr>
            <w:tcW w:w="5956" w:type="dxa"/>
          </w:tcPr>
          <w:p w:rsidR="00FC3AEC" w:rsidRPr="00BB03EC" w:rsidRDefault="006F20C8">
            <w:pPr>
              <w:rPr>
                <w:rFonts w:ascii="Liberation Serif" w:hAnsi="Liberation Serif"/>
              </w:rPr>
            </w:pPr>
            <w:r w:rsidRPr="00BB03EC">
              <w:rPr>
                <w:rFonts w:ascii="Liberation Serif" w:hAnsi="Liberation Serif"/>
              </w:rPr>
              <w:t xml:space="preserve">… to największy rynek na świecie. Uczestniczą w nim największe banki, realizując między sobą  transakcje </w:t>
            </w:r>
            <w:r w:rsidR="00786CF8" w:rsidRPr="00BB03EC">
              <w:rPr>
                <w:rFonts w:ascii="Liberation Serif" w:hAnsi="Liberation Serif"/>
              </w:rPr>
              <w:t xml:space="preserve">walutowe </w:t>
            </w:r>
            <w:r w:rsidRPr="00BB03EC">
              <w:rPr>
                <w:rFonts w:ascii="Liberation Serif" w:hAnsi="Liberation Serif"/>
              </w:rPr>
              <w:t>poprzez duże światowe giełdy</w:t>
            </w:r>
            <w:r w:rsidR="00156F38" w:rsidRPr="00BB03EC">
              <w:rPr>
                <w:rFonts w:ascii="Liberation Serif" w:hAnsi="Liberation Serif"/>
              </w:rPr>
              <w:t xml:space="preserve"> (Londyn, Nowy Jork, Tokio, Hongkong)</w:t>
            </w:r>
            <w:r w:rsidRPr="00BB03EC">
              <w:rPr>
                <w:rFonts w:ascii="Liberation Serif" w:hAnsi="Liberation Serif"/>
              </w:rPr>
              <w:t>.</w:t>
            </w:r>
            <w:r w:rsidR="00336515" w:rsidRPr="00BB03EC">
              <w:rPr>
                <w:rFonts w:ascii="Liberation Serif" w:hAnsi="Liberation Serif"/>
              </w:rPr>
              <w:t xml:space="preserve"> Banki mogą realizować te transakcje telefonicznie lub przy użyciu sieci informatycznych.</w:t>
            </w:r>
            <w:r w:rsidRPr="00BB03EC">
              <w:rPr>
                <w:rFonts w:ascii="Liberation Serif" w:hAnsi="Liberation Serif"/>
              </w:rPr>
              <w:t xml:space="preserve"> </w:t>
            </w:r>
            <w:r w:rsidR="00BA5B23" w:rsidRPr="00BB03EC">
              <w:rPr>
                <w:rFonts w:ascii="Liberation Serif" w:hAnsi="Liberation Serif"/>
              </w:rPr>
              <w:t>Rynek ten jest otwarty 24h na dobę</w:t>
            </w:r>
            <w:r w:rsidR="00786CF8" w:rsidRPr="00BB03EC">
              <w:rPr>
                <w:rFonts w:ascii="Liberation Serif" w:hAnsi="Liberation Serif"/>
              </w:rPr>
              <w:t xml:space="preserve">. </w:t>
            </w:r>
          </w:p>
        </w:tc>
      </w:tr>
      <w:tr w:rsidR="00FC3AEC" w:rsidRPr="00BB03EC" w:rsidTr="00B0236D">
        <w:tc>
          <w:tcPr>
            <w:tcW w:w="3652" w:type="dxa"/>
          </w:tcPr>
          <w:p w:rsidR="00FC3AEC" w:rsidRPr="00BB03EC" w:rsidRDefault="00885DE2">
            <w:pPr>
              <w:rPr>
                <w:rFonts w:ascii="Liberation Serif" w:hAnsi="Liberation Serif"/>
                <w:b/>
                <w:sz w:val="28"/>
                <w:szCs w:val="28"/>
              </w:rPr>
            </w:pPr>
            <w:r w:rsidRPr="00BB03EC">
              <w:rPr>
                <w:rFonts w:ascii="Liberation Serif" w:hAnsi="Liberation Serif"/>
                <w:b/>
                <w:sz w:val="28"/>
                <w:szCs w:val="28"/>
              </w:rPr>
              <w:t>F</w:t>
            </w:r>
            <w:r w:rsidR="00065F5C" w:rsidRPr="00BB03EC">
              <w:rPr>
                <w:rFonts w:ascii="Liberation Serif" w:hAnsi="Liberation Serif"/>
                <w:b/>
                <w:sz w:val="28"/>
                <w:szCs w:val="28"/>
              </w:rPr>
              <w:t>orex</w:t>
            </w:r>
          </w:p>
        </w:tc>
        <w:tc>
          <w:tcPr>
            <w:tcW w:w="3827" w:type="dxa"/>
            <w:tcBorders>
              <w:top w:val="nil"/>
              <w:bottom w:val="nil"/>
            </w:tcBorders>
          </w:tcPr>
          <w:p w:rsidR="00FC3AEC" w:rsidRPr="00BB03EC" w:rsidRDefault="00FC3AEC">
            <w:pPr>
              <w:rPr>
                <w:rFonts w:ascii="Liberation Serif" w:hAnsi="Liberation Serif"/>
              </w:rPr>
            </w:pPr>
          </w:p>
        </w:tc>
        <w:tc>
          <w:tcPr>
            <w:tcW w:w="5956" w:type="dxa"/>
          </w:tcPr>
          <w:p w:rsidR="00FC3AEC" w:rsidRPr="00BB03EC" w:rsidRDefault="0054339B">
            <w:pPr>
              <w:rPr>
                <w:rFonts w:ascii="Liberation Serif" w:hAnsi="Liberation Serif"/>
              </w:rPr>
            </w:pPr>
            <w:r w:rsidRPr="00BB03EC">
              <w:rPr>
                <w:rFonts w:ascii="Liberation Serif" w:hAnsi="Liberation Serif"/>
              </w:rPr>
              <w:t>…to gospodarczo- polityczny związek państw europejskich, który powstał w 1993 roku jako efekt wieloletniej integracji tych państw.</w:t>
            </w:r>
          </w:p>
        </w:tc>
      </w:tr>
    </w:tbl>
    <w:p w:rsidR="00FC3AEC" w:rsidRPr="00BB03EC" w:rsidRDefault="00FC3AEC">
      <w:pPr>
        <w:rPr>
          <w:rFonts w:ascii="Liberation Serif" w:hAnsi="Liberation Serif"/>
        </w:rPr>
      </w:pPr>
    </w:p>
    <w:p w:rsidR="00B10195" w:rsidRPr="00BB03EC" w:rsidRDefault="00B10195">
      <w:pPr>
        <w:rPr>
          <w:rFonts w:ascii="Liberation Serif" w:hAnsi="Liberation Serif"/>
        </w:rPr>
      </w:pPr>
    </w:p>
    <w:p w:rsidR="00B10195" w:rsidRPr="00BB03EC" w:rsidRDefault="00B10195">
      <w:pPr>
        <w:rPr>
          <w:rFonts w:ascii="Liberation Serif" w:hAnsi="Liberation Serif"/>
        </w:rPr>
      </w:pPr>
    </w:p>
    <w:p w:rsidR="00B10195" w:rsidRPr="00BB03EC" w:rsidRDefault="00B10195">
      <w:pPr>
        <w:rPr>
          <w:rFonts w:ascii="Liberation Serif" w:hAnsi="Liberation Serif"/>
          <w:b/>
        </w:rPr>
      </w:pPr>
      <w:r w:rsidRPr="00BB03EC">
        <w:rPr>
          <w:rFonts w:ascii="Liberation Serif" w:hAnsi="Liberation Serif"/>
          <w:b/>
        </w:rPr>
        <w:t>Karta pracy „Instytucje międzynarodowe” – wersja dla prowadzącego/prowadzącej z odpowiedziami</w:t>
      </w:r>
    </w:p>
    <w:p w:rsidR="00B10195" w:rsidRPr="00BB03EC" w:rsidRDefault="00B10195">
      <w:pPr>
        <w:rPr>
          <w:rFonts w:ascii="Liberation Serif" w:hAnsi="Liberation Serif"/>
        </w:rPr>
      </w:pPr>
    </w:p>
    <w:tbl>
      <w:tblPr>
        <w:tblStyle w:val="TableGrid"/>
        <w:tblW w:w="0" w:type="auto"/>
        <w:tblLook w:val="04A0" w:firstRow="1" w:lastRow="0" w:firstColumn="1" w:lastColumn="0" w:noHBand="0" w:noVBand="1"/>
      </w:tblPr>
      <w:tblGrid>
        <w:gridCol w:w="3652"/>
        <w:gridCol w:w="3827"/>
        <w:gridCol w:w="5956"/>
      </w:tblGrid>
      <w:tr w:rsidR="00B10195" w:rsidRPr="00BB03EC" w:rsidTr="000847C2">
        <w:tc>
          <w:tcPr>
            <w:tcW w:w="3652" w:type="dxa"/>
          </w:tcPr>
          <w:p w:rsidR="00B10195" w:rsidRPr="00BB03EC" w:rsidRDefault="00503739" w:rsidP="000847C2">
            <w:pPr>
              <w:rPr>
                <w:rFonts w:ascii="Liberation Serif" w:hAnsi="Liberation Serif"/>
                <w:b/>
                <w:sz w:val="28"/>
                <w:szCs w:val="28"/>
              </w:rPr>
            </w:pPr>
            <w:r w:rsidRPr="00BB03EC">
              <w:rPr>
                <w:rFonts w:ascii="Liberation Serif" w:hAnsi="Liberation Serif"/>
                <w:b/>
                <w:noProof/>
                <w:sz w:val="28"/>
                <w:szCs w:val="28"/>
                <w:lang w:val="en-GB" w:eastAsia="en-GB"/>
              </w:rPr>
              <mc:AlternateContent>
                <mc:Choice Requires="wps">
                  <w:drawing>
                    <wp:anchor distT="0" distB="0" distL="114300" distR="114300" simplePos="0" relativeHeight="251661312" behindDoc="0" locked="0" layoutInCell="1" allowOverlap="1" wp14:anchorId="7F92B680" wp14:editId="3A7058FE">
                      <wp:simplePos x="0" y="0"/>
                      <wp:positionH relativeFrom="column">
                        <wp:posOffset>2233930</wp:posOffset>
                      </wp:positionH>
                      <wp:positionV relativeFrom="paragraph">
                        <wp:posOffset>334010</wp:posOffset>
                      </wp:positionV>
                      <wp:extent cx="2343150" cy="1781175"/>
                      <wp:effectExtent l="0" t="38100" r="57150" b="28575"/>
                      <wp:wrapNone/>
                      <wp:docPr id="8" name="Łącznik prosty ze strzałką 8"/>
                      <wp:cNvGraphicFramePr/>
                      <a:graphic xmlns:a="http://schemas.openxmlformats.org/drawingml/2006/main">
                        <a:graphicData uri="http://schemas.microsoft.com/office/word/2010/wordprocessingShape">
                          <wps:wsp>
                            <wps:cNvCnPr/>
                            <wps:spPr>
                              <a:xfrm flipV="1">
                                <a:off x="0" y="0"/>
                                <a:ext cx="2343150" cy="17811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Łącznik prosty ze strzałką 8" o:spid="_x0000_s1026" type="#_x0000_t32" style="position:absolute;margin-left:175.9pt;margin-top:26.3pt;width:184.5pt;height:140.25pt;flip: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z879AEAABMEAAAOAAAAZHJzL2Uyb0RvYy54bWysU01vEzEQvSPxH6y9k82mlEZRNj2kwAVB&#10;xNfd9Y6zVv2lsclmcwOp/6z9Xx17k20FCAnEZbT2+L2Z92Z2ebk3mu0Ag3K2LqrJtGBghWuU3dbF&#10;l89vXswLFiK3DdfOQl30EIrL1fNny84vYOZapxtARiQ2LDpfF22MflGWQbRgeJg4D5aS0qHhkY64&#10;LRvkHbEbXc6m01dl57Dx6ASEQLdXQ7JYZX4pQcQPUgaITNcF9RZzxByvUyxXS77YIvetEsc2+D90&#10;YbiyVHSkuuKRs2+ofqEySqALTsaJcKZ0UioBWQOpqaY/qfnUcg9ZC5kT/GhT+H+04v1ug0w1dUGD&#10;stzQiO6/392Kg1U3jHwNsWcHoBHigd//uLm7ZfPkWefDgqBru8HjKfgNJgP2Eg2TWvmvtA7ZEhLJ&#10;9tnxfnQc9pEJupydvTyrzmkwgnLVxbyqLs4TfzkQJUKPIb4FZ6ibQOOjTrjatnHtrKXpOhyK8N27&#10;EAfgCZDA2qYYudKvbcNi70kfR3TdsUjKl0nM0H7+ir2GAfsRJFlDbQ418lLCWiPbcVonLgTYWI1M&#10;9DrBpNJ6BE6zA38EHt8nKOSF/RvwiMiVnY0j2Cjr8HfV4/7UshzenxwYdCcLrl3T58Fma2jz8kCO&#10;f0la7afnDH/8l1cPAAAA//8DAFBLAwQUAAYACAAAACEAdxzqvt4AAAAKAQAADwAAAGRycy9kb3du&#10;cmV2LnhtbEyPzU7DMBCE70i8g7WVuFHnR02rEKcKFSAkTgQewI23SdR4HcVuk749ywmOszOa+bbY&#10;L3YQV5x870hBvI5AIDXO9NQq+P56fdyB8EGT0YMjVHBDD/vy/q7QuXEzfeK1Dq3gEvK5VtCFMOZS&#10;+qZDq/3ajUjsndxkdWA5tdJMeuZyO8gkijJpdU+80OkRDx025/piFVQ7+UHn22Hr6/cmM8O8vLxV&#10;z0o9rJbqCUTAJfyF4Ref0aFkpqO7kPFiUJBuYkYPCjZJBoID2yTiw5GdNI1BloX8/0L5AwAA//8D&#10;AFBLAQItABQABgAIAAAAIQC2gziS/gAAAOEBAAATAAAAAAAAAAAAAAAAAAAAAABbQ29udGVudF9U&#10;eXBlc10ueG1sUEsBAi0AFAAGAAgAAAAhADj9If/WAAAAlAEAAAsAAAAAAAAAAAAAAAAALwEAAF9y&#10;ZWxzLy5yZWxzUEsBAi0AFAAGAAgAAAAhAOQrPzv0AQAAEwQAAA4AAAAAAAAAAAAAAAAALgIAAGRy&#10;cy9lMm9Eb2MueG1sUEsBAi0AFAAGAAgAAAAhAHcc6r7eAAAACgEAAA8AAAAAAAAAAAAAAAAATgQA&#10;AGRycy9kb3ducmV2LnhtbFBLBQYAAAAABAAEAPMAAABZBQAAAAA=&#10;" strokecolor="#4579b8 [3044]">
                      <v:stroke endarrow="open"/>
                    </v:shape>
                  </w:pict>
                </mc:Fallback>
              </mc:AlternateContent>
            </w:r>
            <w:r w:rsidRPr="00BB03EC">
              <w:rPr>
                <w:rFonts w:ascii="Liberation Serif" w:hAnsi="Liberation Serif"/>
                <w:b/>
                <w:noProof/>
                <w:sz w:val="28"/>
                <w:szCs w:val="28"/>
                <w:lang w:val="en-GB" w:eastAsia="en-GB"/>
              </w:rPr>
              <mc:AlternateContent>
                <mc:Choice Requires="wps">
                  <w:drawing>
                    <wp:anchor distT="0" distB="0" distL="114300" distR="114300" simplePos="0" relativeHeight="251659264" behindDoc="0" locked="0" layoutInCell="1" allowOverlap="1" wp14:anchorId="0312D1EF" wp14:editId="040C6025">
                      <wp:simplePos x="0" y="0"/>
                      <wp:positionH relativeFrom="column">
                        <wp:posOffset>2233929</wp:posOffset>
                      </wp:positionH>
                      <wp:positionV relativeFrom="paragraph">
                        <wp:posOffset>334010</wp:posOffset>
                      </wp:positionV>
                      <wp:extent cx="2390775" cy="3543300"/>
                      <wp:effectExtent l="0" t="0" r="47625" b="57150"/>
                      <wp:wrapNone/>
                      <wp:docPr id="6" name="Łącznik prosty ze strzałką 6"/>
                      <wp:cNvGraphicFramePr/>
                      <a:graphic xmlns:a="http://schemas.openxmlformats.org/drawingml/2006/main">
                        <a:graphicData uri="http://schemas.microsoft.com/office/word/2010/wordprocessingShape">
                          <wps:wsp>
                            <wps:cNvCnPr/>
                            <wps:spPr>
                              <a:xfrm>
                                <a:off x="0" y="0"/>
                                <a:ext cx="2390775" cy="35433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Łącznik prosty ze strzałką 6" o:spid="_x0000_s1026" type="#_x0000_t32" style="position:absolute;margin-left:175.9pt;margin-top:26.3pt;width:188.25pt;height:279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j1Q8AEAAAkEAAAOAAAAZHJzL2Uyb0RvYy54bWysU82O0zAQviPxDpbvNGnLdiFquocucEFQ&#10;8fMAXsdurPWfxqZJegNp32z3vRg7bRYBQgJxmcSe+Wa++Wa8vuqNJgcBQTlb0/mspERY7hpl9zX9&#10;/On1sxeUhMhsw7SzoqaDCPRq8/TJuvOVWLjW6UYAwSQ2VJ2vaRujr4oi8FYYFmbOC4tO6cCwiEfY&#10;Fw2wDrMbXSzKclV0DhoPjosQ8PZ6dNJNzi+l4PG9lEFEomuK3GK2kO1NssVmzao9MN8qfqLB/oGF&#10;Ycpi0SnVNYuMfAH1SyqjOLjgZJxxZwonpeIi94DdzMufuvnYMi9yLyhO8JNM4f+l5e8OOyCqqemK&#10;EssMjujh6/0dP1p1S1DXEAdyFDhCOLKHb7f3d2SVNOt8qBC6tTs4nYLfQRKgl2DSF1sjfdZ5mHQW&#10;fSQcLxfLl+Xl5QUlHH3Li+fLZZknUTzCPYT4RjiDHAIODesztW/j1lmLM3Uwz2qzw9sQkQACz4BU&#10;W9tkI1P6lW1IHDx2xQBcl6hjbPIXqYWRdP6LgxYj9oOQKAjSHGvkVRRbDeTAcIkY58LG+ZQJoxNM&#10;Kq0nYJnJ/RF4ik9Qkdf0b8ATIld2Nk5go6yD31WP/ZmyHOPPCox9JwluXDPkcWZpcN+yVqe3kRb6&#10;x3OGP77gzXcAAAD//wMAUEsDBBQABgAIAAAAIQBMJUpG3wAAAAoBAAAPAAAAZHJzL2Rvd25yZXYu&#10;eG1sTI/BTsMwEETvSPyDtUjcqJNUDSWNUyEqLlxKS8V5G2/jqPE6it0m8PWYExxHM5p5U64n24kr&#10;Db51rCCdJSCIa6dbbhQcPl4fliB8QNbYOSYFX+RhXd3elFhoN/KOrvvQiFjCvkAFJoS+kNLXhiz6&#10;meuJo3dyg8UQ5dBIPeAYy20nsyTJpcWW44LBnl4M1ef9xSp48u8mePNJm9M2zbff2GzeDqNS93fT&#10;8wpEoCn8heEXP6JDFZmO7sLai07BfJFG9KBgkeUgYuAxW85BHBXkaZKDrEr5/0L1AwAA//8DAFBL&#10;AQItABQABgAIAAAAIQC2gziS/gAAAOEBAAATAAAAAAAAAAAAAAAAAAAAAABbQ29udGVudF9UeXBl&#10;c10ueG1sUEsBAi0AFAAGAAgAAAAhADj9If/WAAAAlAEAAAsAAAAAAAAAAAAAAAAALwEAAF9yZWxz&#10;Ly5yZWxzUEsBAi0AFAAGAAgAAAAhAJ4GPVDwAQAACQQAAA4AAAAAAAAAAAAAAAAALgIAAGRycy9l&#10;Mm9Eb2MueG1sUEsBAi0AFAAGAAgAAAAhAEwlSkbfAAAACgEAAA8AAAAAAAAAAAAAAAAASgQAAGRy&#10;cy9kb3ducmV2LnhtbFBLBQYAAAAABAAEAPMAAABWBQAAAAA=&#10;" strokecolor="#4579b8 [3044]">
                      <v:stroke endarrow="open"/>
                    </v:shape>
                  </w:pict>
                </mc:Fallback>
              </mc:AlternateContent>
            </w:r>
            <w:r w:rsidR="00B10195" w:rsidRPr="00BB03EC">
              <w:rPr>
                <w:rFonts w:ascii="Liberation Serif" w:hAnsi="Liberation Serif"/>
                <w:b/>
                <w:sz w:val="28"/>
                <w:szCs w:val="28"/>
              </w:rPr>
              <w:t>Unia Europejska</w:t>
            </w:r>
          </w:p>
        </w:tc>
        <w:tc>
          <w:tcPr>
            <w:tcW w:w="3827" w:type="dxa"/>
            <w:tcBorders>
              <w:top w:val="nil"/>
              <w:bottom w:val="nil"/>
            </w:tcBorders>
          </w:tcPr>
          <w:p w:rsidR="00B10195" w:rsidRPr="00BB03EC" w:rsidRDefault="00B10195" w:rsidP="000847C2">
            <w:pPr>
              <w:rPr>
                <w:rFonts w:ascii="Liberation Serif" w:hAnsi="Liberation Serif"/>
              </w:rPr>
            </w:pPr>
          </w:p>
        </w:tc>
        <w:tc>
          <w:tcPr>
            <w:tcW w:w="5956" w:type="dxa"/>
          </w:tcPr>
          <w:p w:rsidR="00B10195" w:rsidRPr="00BB03EC" w:rsidRDefault="00B10195" w:rsidP="000847C2">
            <w:pPr>
              <w:rPr>
                <w:rFonts w:ascii="Liberation Serif" w:hAnsi="Liberation Serif"/>
              </w:rPr>
            </w:pPr>
            <w:r w:rsidRPr="00BB03EC">
              <w:rPr>
                <w:rFonts w:ascii="Liberation Serif" w:hAnsi="Liberation Serif"/>
              </w:rPr>
              <w:t>… skupia 34 wysoko rozwinięte i demokratyczne państwa.  Jej celem jest wspieranie państw członkowskich w ich wzroście gospodarczym i podnoszeniu stopy życia obywateli. Organizacja ta wspiera także biedniejsze państwa. Polska jest jej członkiem.</w:t>
            </w:r>
          </w:p>
        </w:tc>
      </w:tr>
      <w:tr w:rsidR="00B10195" w:rsidRPr="00BB03EC" w:rsidTr="000847C2">
        <w:tc>
          <w:tcPr>
            <w:tcW w:w="3652" w:type="dxa"/>
          </w:tcPr>
          <w:p w:rsidR="00B10195" w:rsidRPr="00BB03EC" w:rsidRDefault="00503739" w:rsidP="000847C2">
            <w:pPr>
              <w:rPr>
                <w:rFonts w:ascii="Liberation Serif" w:hAnsi="Liberation Serif"/>
                <w:b/>
                <w:sz w:val="28"/>
                <w:szCs w:val="28"/>
              </w:rPr>
            </w:pPr>
            <w:r w:rsidRPr="00BB03EC">
              <w:rPr>
                <w:rFonts w:ascii="Liberation Serif" w:hAnsi="Liberation Serif"/>
                <w:b/>
                <w:noProof/>
                <w:sz w:val="28"/>
                <w:szCs w:val="28"/>
                <w:lang w:val="en-GB" w:eastAsia="en-GB"/>
              </w:rPr>
              <mc:AlternateContent>
                <mc:Choice Requires="wps">
                  <w:drawing>
                    <wp:anchor distT="0" distB="0" distL="114300" distR="114300" simplePos="0" relativeHeight="251662336" behindDoc="0" locked="0" layoutInCell="1" allowOverlap="1" wp14:anchorId="69D12643" wp14:editId="17B5B95E">
                      <wp:simplePos x="0" y="0"/>
                      <wp:positionH relativeFrom="column">
                        <wp:posOffset>2233929</wp:posOffset>
                      </wp:positionH>
                      <wp:positionV relativeFrom="paragraph">
                        <wp:posOffset>436245</wp:posOffset>
                      </wp:positionV>
                      <wp:extent cx="2390775" cy="1981200"/>
                      <wp:effectExtent l="0" t="38100" r="47625" b="19050"/>
                      <wp:wrapNone/>
                      <wp:docPr id="9" name="Łącznik prosty ze strzałką 9"/>
                      <wp:cNvGraphicFramePr/>
                      <a:graphic xmlns:a="http://schemas.openxmlformats.org/drawingml/2006/main">
                        <a:graphicData uri="http://schemas.microsoft.com/office/word/2010/wordprocessingShape">
                          <wps:wsp>
                            <wps:cNvCnPr/>
                            <wps:spPr>
                              <a:xfrm flipV="1">
                                <a:off x="0" y="0"/>
                                <a:ext cx="2390775" cy="19812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Łącznik prosty ze strzałką 9" o:spid="_x0000_s1026" type="#_x0000_t32" style="position:absolute;margin-left:175.9pt;margin-top:34.35pt;width:188.25pt;height:156pt;flip:y;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9PA8wEAABMEAAAOAAAAZHJzL2Uyb0RvYy54bWysU02P0zAQvSPxHyzfaZIi2G3UdA9d4IKg&#10;4uvudezGWn9pbJqmN5D2n+3+L8ZOGhAgJBCXUezxezPvzWR9dTSaHAQE5WxDq0VJibDctcruG/rx&#10;w8snl5SEyGzLtLOioYMI9Grz+NG697VYus7pVgBBEhvq3je0i9HXRRF4JwwLC+eFxaR0YFjEI+yL&#10;FliP7EYXy7J8XvQOWg+OixDw9npM0k3ml1Lw+FbKICLRDcXeYo6Q402KxWbN6j0w3yk+tcH+oQvD&#10;lMWiM9U1i4x8BvULlVEcXHAyLrgzhZNScZE1oJqq/EnN+455kbWgOcHPNoX/R8vfHHZAVNvQFSWW&#10;GRzRw5f7O36y6pagryEO5CRwhHBiD19v7+/IKnnW+1AjdGt3MJ2C30Ey4CjBEKmV/4TrkC1BkeSY&#10;HR9mx8UxEo6Xy6er8uLiGSUcc9XqssKZJv5iJEqEHkJ8JZzBbgKODzthat/FrbMWp+tgLMIOr0Mc&#10;gWdAAmubYmRKv7AtiYNHfQzA9VORlC+SmLH9/BUHLUbsOyHRGmxzrJGXUmw1kAPDdWKcCxurmQlf&#10;J5hUWs/AMjvwR+D0PkFFXti/Ac+IXNnZOIONsg5+Vz0ezy3L8f3ZgVF3suDGtUMebLYGNy8PZPpL&#10;0mr/eM7w7//y5hsAAAD//wMAUEsDBBQABgAIAAAAIQCh97RX3gAAAAoBAAAPAAAAZHJzL2Rvd25y&#10;ZXYueG1sTI/BTsMwEETvSPyDtUjcqNNWJFaIU4UKEBKnBj7AjZckaryOYrdJ/57lBMfRjGbeFLvF&#10;DeKCU+g9aVivEhBIjbc9tRq+Pl8fFIgQDVkzeEINVwywK29vCpNbP9MBL3VsBZdQyI2GLsYxlzI0&#10;HToTVn5EYu/bT85EllMr7WRmLneD3CRJKp3piRc6M+K+w+ZUn52GSskPOl33Wajfm9QO8/LyVj1r&#10;fX+3VE8gIi7xLwy/+IwOJTMd/ZlsEIOG7eOa0aOGVGUgOJBt1BbEkR2VZCDLQv6/UP4AAAD//wMA&#10;UEsBAi0AFAAGAAgAAAAhALaDOJL+AAAA4QEAABMAAAAAAAAAAAAAAAAAAAAAAFtDb250ZW50X1R5&#10;cGVzXS54bWxQSwECLQAUAAYACAAAACEAOP0h/9YAAACUAQAACwAAAAAAAAAAAAAAAAAvAQAAX3Jl&#10;bHMvLnJlbHNQSwECLQAUAAYACAAAACEAqt/TwPMBAAATBAAADgAAAAAAAAAAAAAAAAAuAgAAZHJz&#10;L2Uyb0RvYy54bWxQSwECLQAUAAYACAAAACEAofe0V94AAAAKAQAADwAAAAAAAAAAAAAAAABNBAAA&#10;ZHJzL2Rvd25yZXYueG1sUEsFBgAAAAAEAAQA8wAAAFgFAAAAAA==&#10;" strokecolor="#4579b8 [3044]">
                      <v:stroke endarrow="open"/>
                    </v:shape>
                  </w:pict>
                </mc:Fallback>
              </mc:AlternateContent>
            </w:r>
            <w:r w:rsidRPr="00BB03EC">
              <w:rPr>
                <w:rFonts w:ascii="Liberation Serif" w:hAnsi="Liberation Serif"/>
                <w:b/>
                <w:noProof/>
                <w:sz w:val="28"/>
                <w:szCs w:val="28"/>
                <w:lang w:val="en-GB" w:eastAsia="en-GB"/>
              </w:rPr>
              <mc:AlternateContent>
                <mc:Choice Requires="wps">
                  <w:drawing>
                    <wp:anchor distT="0" distB="0" distL="114300" distR="114300" simplePos="0" relativeHeight="251660288" behindDoc="0" locked="0" layoutInCell="1" allowOverlap="1" wp14:anchorId="3194F7F5" wp14:editId="3AF93D4F">
                      <wp:simplePos x="0" y="0"/>
                      <wp:positionH relativeFrom="column">
                        <wp:posOffset>2233930</wp:posOffset>
                      </wp:positionH>
                      <wp:positionV relativeFrom="paragraph">
                        <wp:posOffset>436245</wp:posOffset>
                      </wp:positionV>
                      <wp:extent cx="2343150" cy="990600"/>
                      <wp:effectExtent l="0" t="0" r="38100" b="76200"/>
                      <wp:wrapNone/>
                      <wp:docPr id="7" name="Łącznik prosty ze strzałką 7"/>
                      <wp:cNvGraphicFramePr/>
                      <a:graphic xmlns:a="http://schemas.openxmlformats.org/drawingml/2006/main">
                        <a:graphicData uri="http://schemas.microsoft.com/office/word/2010/wordprocessingShape">
                          <wps:wsp>
                            <wps:cNvCnPr/>
                            <wps:spPr>
                              <a:xfrm>
                                <a:off x="0" y="0"/>
                                <a:ext cx="2343150" cy="9906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Łącznik prosty ze strzałką 7" o:spid="_x0000_s1026" type="#_x0000_t32" style="position:absolute;margin-left:175.9pt;margin-top:34.35pt;width:184.5pt;height:78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Bk97wEAAAgEAAAOAAAAZHJzL2Uyb0RvYy54bWysU81u1DAQviPxDpbvbJIttDTabA9b4IJg&#10;xc8DuI69seo/jc0m2RtIfbP2vRg7uykChATiMok988188814dTUYTfYCgnK2odWipERY7lpldw39&#10;/On1s5eUhMhsy7SzoqGjCPRq/fTJqve1WLrO6VYAwSQ21L1vaBejr4si8E4YFhbOC4tO6cCwiEfY&#10;FS2wHrMbXSzL8rzoHbQeHBch4O315KTrnF9KweN7KYOIRDcUucVsIdubZIv1itU7YL5T/EiD/QML&#10;w5TFonOqaxYZ+QLql1RGcXDBybjgzhROSsVF7gG7qcqfuvnYMS9yLyhO8LNM4f+l5e/2WyCqbegF&#10;JZYZHNHD1/s7frDqlqCuIY7kIHCEcGAP327v78hF0qz3oUboxm7heAp+C0mAQYJJX2yNDFnncdZZ&#10;DJFwvFyePT+rXuA4OPouL8vzMg+ieER7CPGNcAYpBJwZlmdq18WNsxZH6qDKYrP92xCxPgJPgFRa&#10;22QjU/qVbUkcPTbFAFyfmGNs8hepg4lz/oujFhP2g5CoB7KcauRNFBsNZM9whxjnwsZqzoTRCSaV&#10;1jOwzOT+CDzGJ6jIW/o34BmRKzsbZ7BR1sHvqsfhRFlO8ScFpr6TBDeuHfM0szS4blmr49NI+/zj&#10;OcMfH/D6OwAAAP//AwBQSwMEFAAGAAgAAAAhADR5PX3fAAAACgEAAA8AAABkcnMvZG93bnJldi54&#10;bWxMj8FOwzAQRO9I/IO1SNyokwBJCdlUiIoLl5ZScXbjbRwR21HsNoGvZznBcWdHM2+q1Wx7caYx&#10;dN4hpIsEBLnG6861CPv3l5sliBCV06r3jhC+KMCqvryoVKn95N7ovIut4BAXSoVgYhxKKUNjyKqw&#10;8AM5/h39aFXkc2ylHtXE4baXWZLk0qrOcYNRAz0baj53J4vwELYmBvNB6+MmzTffql2/7ifE66v5&#10;6RFEpDn+meEXn9GhZqaDPzkdRI9we58yekTIlwUINhRZwsIBIcvuCpB1Jf9PqH8AAAD//wMAUEsB&#10;Ai0AFAAGAAgAAAAhALaDOJL+AAAA4QEAABMAAAAAAAAAAAAAAAAAAAAAAFtDb250ZW50X1R5cGVz&#10;XS54bWxQSwECLQAUAAYACAAAACEAOP0h/9YAAACUAQAACwAAAAAAAAAAAAAAAAAvAQAAX3JlbHMv&#10;LnJlbHNQSwECLQAUAAYACAAAACEAWqgZPe8BAAAIBAAADgAAAAAAAAAAAAAAAAAuAgAAZHJzL2Uy&#10;b0RvYy54bWxQSwECLQAUAAYACAAAACEANHk9fd8AAAAKAQAADwAAAAAAAAAAAAAAAABJBAAAZHJz&#10;L2Rvd25yZXYueG1sUEsFBgAAAAAEAAQA8wAAAFUFAAAAAA==&#10;" strokecolor="#4579b8 [3044]">
                      <v:stroke endarrow="open"/>
                    </v:shape>
                  </w:pict>
                </mc:Fallback>
              </mc:AlternateContent>
            </w:r>
            <w:r w:rsidR="00B10195" w:rsidRPr="00BB03EC">
              <w:rPr>
                <w:rFonts w:ascii="Liberation Serif" w:hAnsi="Liberation Serif"/>
                <w:b/>
                <w:sz w:val="28"/>
                <w:szCs w:val="28"/>
              </w:rPr>
              <w:t>Światowa Organizacja Handlu (WTO)</w:t>
            </w:r>
          </w:p>
        </w:tc>
        <w:tc>
          <w:tcPr>
            <w:tcW w:w="3827" w:type="dxa"/>
            <w:tcBorders>
              <w:top w:val="nil"/>
              <w:bottom w:val="nil"/>
            </w:tcBorders>
          </w:tcPr>
          <w:p w:rsidR="00B10195" w:rsidRPr="00BB03EC" w:rsidRDefault="00B10195" w:rsidP="000847C2">
            <w:pPr>
              <w:rPr>
                <w:rFonts w:ascii="Liberation Serif" w:hAnsi="Liberation Serif"/>
              </w:rPr>
            </w:pPr>
          </w:p>
        </w:tc>
        <w:tc>
          <w:tcPr>
            <w:tcW w:w="5956" w:type="dxa"/>
          </w:tcPr>
          <w:p w:rsidR="00B10195" w:rsidRPr="00BB03EC" w:rsidRDefault="00B10195" w:rsidP="000847C2">
            <w:pPr>
              <w:rPr>
                <w:rFonts w:ascii="Liberation Serif" w:hAnsi="Liberation Serif"/>
              </w:rPr>
            </w:pPr>
            <w:r w:rsidRPr="00BB03EC">
              <w:rPr>
                <w:rFonts w:ascii="Liberation Serif" w:hAnsi="Liberation Serif"/>
              </w:rPr>
              <w:t>… udziela niskooprocentowanych pożyczek dla najbardziej potrzebujących krajów członkowskich w celu walki z ubóstwem i rozwoju ważnych dziedzin życia społecznego, jak edukacja czy służba zdrowia. Organizacja powstała w 1944 roku w celu wsparcia odbudowy Europy po wojnie. Fundusze na udzielane kredyty pochodzą ze składek pa</w:t>
            </w:r>
            <w:r w:rsidR="006B6F67" w:rsidRPr="00BB03EC">
              <w:rPr>
                <w:rFonts w:ascii="Liberation Serif" w:hAnsi="Liberation Serif"/>
              </w:rPr>
              <w:t xml:space="preserve">ństw członkowskich. </w:t>
            </w:r>
            <w:r w:rsidRPr="00BB03EC">
              <w:rPr>
                <w:rFonts w:ascii="Liberation Serif" w:hAnsi="Liberation Serif"/>
              </w:rPr>
              <w:t xml:space="preserve"> </w:t>
            </w:r>
          </w:p>
        </w:tc>
      </w:tr>
      <w:tr w:rsidR="00B10195" w:rsidRPr="00BB03EC" w:rsidTr="000847C2">
        <w:tc>
          <w:tcPr>
            <w:tcW w:w="3652" w:type="dxa"/>
          </w:tcPr>
          <w:p w:rsidR="00B10195" w:rsidRPr="00BB03EC" w:rsidRDefault="00B10195" w:rsidP="000847C2">
            <w:pPr>
              <w:rPr>
                <w:rFonts w:ascii="Liberation Serif" w:hAnsi="Liberation Serif"/>
                <w:b/>
                <w:sz w:val="28"/>
                <w:szCs w:val="28"/>
              </w:rPr>
            </w:pPr>
            <w:r w:rsidRPr="00BB03EC">
              <w:rPr>
                <w:rFonts w:ascii="Liberation Serif" w:hAnsi="Liberation Serif"/>
                <w:b/>
                <w:sz w:val="28"/>
                <w:szCs w:val="28"/>
              </w:rPr>
              <w:t>Organizacja Współpracy Gospodarczej i Rozwoju (OECD)</w:t>
            </w:r>
          </w:p>
        </w:tc>
        <w:tc>
          <w:tcPr>
            <w:tcW w:w="3827" w:type="dxa"/>
            <w:tcBorders>
              <w:top w:val="nil"/>
              <w:bottom w:val="nil"/>
            </w:tcBorders>
          </w:tcPr>
          <w:p w:rsidR="00B10195" w:rsidRPr="00BB03EC" w:rsidRDefault="00B10195" w:rsidP="000847C2">
            <w:pPr>
              <w:rPr>
                <w:rFonts w:ascii="Liberation Serif" w:hAnsi="Liberation Serif"/>
              </w:rPr>
            </w:pPr>
          </w:p>
        </w:tc>
        <w:tc>
          <w:tcPr>
            <w:tcW w:w="5956" w:type="dxa"/>
          </w:tcPr>
          <w:p w:rsidR="00B10195" w:rsidRPr="00BB03EC" w:rsidRDefault="00B10195" w:rsidP="000847C2">
            <w:pPr>
              <w:rPr>
                <w:rFonts w:ascii="Liberation Serif" w:hAnsi="Liberation Serif"/>
              </w:rPr>
            </w:pPr>
            <w:r w:rsidRPr="00BB03EC">
              <w:rPr>
                <w:rFonts w:ascii="Liberation Serif" w:hAnsi="Liberation Serif"/>
              </w:rPr>
              <w:t>… ma za zadanie liberalizację handlu międzynarodowego i prowadzenie polityki inwestycyjnej, która wspiera rozwój handlu. Organizacja rozstrzyga także spory dotyczące wymiany handlowej. Polska była jednym  z krajów założycielskich tej organizacji.</w:t>
            </w:r>
          </w:p>
        </w:tc>
      </w:tr>
      <w:tr w:rsidR="00B10195" w:rsidRPr="00BB03EC" w:rsidTr="000847C2">
        <w:tc>
          <w:tcPr>
            <w:tcW w:w="3652" w:type="dxa"/>
          </w:tcPr>
          <w:p w:rsidR="00B10195" w:rsidRPr="00BB03EC" w:rsidRDefault="00503739" w:rsidP="000847C2">
            <w:pPr>
              <w:rPr>
                <w:rFonts w:ascii="Liberation Serif" w:hAnsi="Liberation Serif"/>
                <w:b/>
                <w:sz w:val="28"/>
                <w:szCs w:val="28"/>
              </w:rPr>
            </w:pPr>
            <w:r w:rsidRPr="00BB03EC">
              <w:rPr>
                <w:rFonts w:ascii="Liberation Serif" w:hAnsi="Liberation Serif"/>
                <w:b/>
                <w:noProof/>
                <w:sz w:val="28"/>
                <w:szCs w:val="28"/>
                <w:lang w:val="en-GB" w:eastAsia="en-GB"/>
              </w:rPr>
              <mc:AlternateContent>
                <mc:Choice Requires="wps">
                  <w:drawing>
                    <wp:anchor distT="0" distB="0" distL="114300" distR="114300" simplePos="0" relativeHeight="251663360" behindDoc="0" locked="0" layoutInCell="1" allowOverlap="1" wp14:anchorId="06B1C83C" wp14:editId="6D5B52AD">
                      <wp:simplePos x="0" y="0"/>
                      <wp:positionH relativeFrom="column">
                        <wp:posOffset>2233929</wp:posOffset>
                      </wp:positionH>
                      <wp:positionV relativeFrom="paragraph">
                        <wp:posOffset>414655</wp:posOffset>
                      </wp:positionV>
                      <wp:extent cx="2390775" cy="885825"/>
                      <wp:effectExtent l="0" t="57150" r="9525" b="28575"/>
                      <wp:wrapNone/>
                      <wp:docPr id="10" name="Łącznik prosty ze strzałką 10"/>
                      <wp:cNvGraphicFramePr/>
                      <a:graphic xmlns:a="http://schemas.openxmlformats.org/drawingml/2006/main">
                        <a:graphicData uri="http://schemas.microsoft.com/office/word/2010/wordprocessingShape">
                          <wps:wsp>
                            <wps:cNvCnPr/>
                            <wps:spPr>
                              <a:xfrm flipV="1">
                                <a:off x="0" y="0"/>
                                <a:ext cx="2390775" cy="8858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Łącznik prosty ze strzałką 10" o:spid="_x0000_s1026" type="#_x0000_t32" style="position:absolute;margin-left:175.9pt;margin-top:32.65pt;width:188.25pt;height:69.75pt;flip:y;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8DV8wEAABQEAAAOAAAAZHJzL2Uyb0RvYy54bWysU02P0zAQvSPxH6zcadKisqVqu4cucEFQ&#10;8XX3OuPGWn9pbJqkN5D2n+3+L8ZOm10BQgJxGcUevzfz3kxWl53R7AAYlLPrYjqpCgZWuFrZ/br4&#10;/On1s0XBQuS25tpZWBc9hOJy8/TJqvVLmLnG6RqQEYkNy9aviyZGvyzLIBowPEycB0tJ6dDwSEfc&#10;lzXyltiNLmdV9aJsHdYenYAQ6PZqSBabzC8liPheygCR6XVBvcUcMcfrFMvNii/3yH2jxKkN/g9d&#10;GK4sFR2prnjk7CuqX6iMEuiCk3EinCmdlEpA1kBqptVPaj423EPWQuYEP9oU/h+teHfYIVM1zY7s&#10;sdzQjO6/3d2Ko1U3jIwNsWdHoBnikd9/v7m7ZfSQXGt9WBJ4a3d4OgW/w2RBJ9EwqZX/QqTZFJLJ&#10;uux5P3oOXWSCLmfPX1YXF/OCCcotFvPFbJ7oy4En8XkM8Q04Q90Emh91wtW+iVtnLY3X4VCDH96G&#10;OADPgATWNsXIlX5laxZ7T/o4omtPRVK+TFqG7vNX7DUM2A8gyRvqcqiRtxK2GtmB0z5xIcDG6chE&#10;rxNMKq1HYJUN+CPw9D5BIW/s34BHRK7sbBzBRlmHv6seu3PLcnh/dmDQnSy4dnWf55qtodXLAzn9&#10;Jmm3H58z/OFn3vwAAAD//wMAUEsDBBQABgAIAAAAIQAASxZn4AAAAAoBAAAPAAAAZHJzL2Rvd25y&#10;ZXYueG1sTI/BTsMwEETvSPyDtZW4UacpTaMQpwoVIKSeCHyAG2+TqPE6it0m/XuWE9x2tKOZN/lu&#10;tr244ug7RwpWywgEUu1MR42C76+3xxSED5qM7h2hght62BX3d7nOjJvoE69VaASHkM+0gjaEIZPS&#10;1y1a7ZduQOLfyY1WB5ZjI82oJw63vYyjKJFWd8QNrR5w32J9ri5WQZnKA51v+62vPurE9NP8+l6+&#10;KPWwmMtnEAHn8GeGX3xGh4KZju5CxotewXqzYvSgINmsQbBhG6d8HBXE0VMKssjl/wnFDwAAAP//&#10;AwBQSwECLQAUAAYACAAAACEAtoM4kv4AAADhAQAAEwAAAAAAAAAAAAAAAAAAAAAAW0NvbnRlbnRf&#10;VHlwZXNdLnhtbFBLAQItABQABgAIAAAAIQA4/SH/1gAAAJQBAAALAAAAAAAAAAAAAAAAAC8BAABf&#10;cmVscy8ucmVsc1BLAQItABQABgAIAAAAIQCSQ8DV8wEAABQEAAAOAAAAAAAAAAAAAAAAAC4CAABk&#10;cnMvZTJvRG9jLnhtbFBLAQItABQABgAIAAAAIQAASxZn4AAAAAoBAAAPAAAAAAAAAAAAAAAAAE0E&#10;AABkcnMvZG93bnJldi54bWxQSwUGAAAAAAQABADzAAAAWgUAAAAA&#10;" strokecolor="#4579b8 [3044]">
                      <v:stroke endarrow="open"/>
                    </v:shape>
                  </w:pict>
                </mc:Fallback>
              </mc:AlternateContent>
            </w:r>
            <w:r w:rsidR="00B10195" w:rsidRPr="00BB03EC">
              <w:rPr>
                <w:rFonts w:ascii="Liberation Serif" w:hAnsi="Liberation Serif"/>
                <w:b/>
                <w:sz w:val="28"/>
                <w:szCs w:val="28"/>
              </w:rPr>
              <w:t>Bank Światowy</w:t>
            </w:r>
          </w:p>
        </w:tc>
        <w:tc>
          <w:tcPr>
            <w:tcW w:w="3827" w:type="dxa"/>
            <w:tcBorders>
              <w:top w:val="nil"/>
              <w:bottom w:val="nil"/>
            </w:tcBorders>
          </w:tcPr>
          <w:p w:rsidR="00B10195" w:rsidRPr="00BB03EC" w:rsidRDefault="00B10195" w:rsidP="000847C2">
            <w:pPr>
              <w:rPr>
                <w:rFonts w:ascii="Liberation Serif" w:hAnsi="Liberation Serif"/>
              </w:rPr>
            </w:pPr>
          </w:p>
        </w:tc>
        <w:tc>
          <w:tcPr>
            <w:tcW w:w="5956" w:type="dxa"/>
          </w:tcPr>
          <w:p w:rsidR="00B10195" w:rsidRPr="00BB03EC" w:rsidRDefault="00B10195" w:rsidP="000847C2">
            <w:pPr>
              <w:rPr>
                <w:rFonts w:ascii="Liberation Serif" w:hAnsi="Liberation Serif"/>
              </w:rPr>
            </w:pPr>
            <w:r w:rsidRPr="00BB03EC">
              <w:rPr>
                <w:rFonts w:ascii="Liberation Serif" w:hAnsi="Liberation Serif"/>
              </w:rPr>
              <w:t xml:space="preserve">… to największy rynek na świecie. Uczestniczą w nim największe banki, realizując między sobą  transakcje walutowe poprzez duże światowe giełdy (Londyn, Nowy Jork, Tokio, Hongkong). Banki mogą realizować te transakcje telefonicznie lub przy użyciu sieci informatycznych. Rynek ten jest otwarty 24h na dobę. </w:t>
            </w:r>
          </w:p>
        </w:tc>
      </w:tr>
      <w:tr w:rsidR="00B10195" w:rsidRPr="00BB03EC" w:rsidTr="000847C2">
        <w:tc>
          <w:tcPr>
            <w:tcW w:w="3652" w:type="dxa"/>
          </w:tcPr>
          <w:p w:rsidR="00B10195" w:rsidRPr="00BB03EC" w:rsidRDefault="00B10195" w:rsidP="000847C2">
            <w:pPr>
              <w:rPr>
                <w:rFonts w:ascii="Liberation Serif" w:hAnsi="Liberation Serif"/>
                <w:b/>
                <w:sz w:val="28"/>
                <w:szCs w:val="28"/>
              </w:rPr>
            </w:pPr>
            <w:r w:rsidRPr="00BB03EC">
              <w:rPr>
                <w:rFonts w:ascii="Liberation Serif" w:hAnsi="Liberation Serif"/>
                <w:b/>
                <w:sz w:val="28"/>
                <w:szCs w:val="28"/>
              </w:rPr>
              <w:t>Forex</w:t>
            </w:r>
          </w:p>
        </w:tc>
        <w:tc>
          <w:tcPr>
            <w:tcW w:w="3827" w:type="dxa"/>
            <w:tcBorders>
              <w:top w:val="nil"/>
              <w:bottom w:val="nil"/>
            </w:tcBorders>
          </w:tcPr>
          <w:p w:rsidR="00B10195" w:rsidRPr="00BB03EC" w:rsidRDefault="00B10195" w:rsidP="000847C2">
            <w:pPr>
              <w:rPr>
                <w:rFonts w:ascii="Liberation Serif" w:hAnsi="Liberation Serif"/>
              </w:rPr>
            </w:pPr>
          </w:p>
        </w:tc>
        <w:tc>
          <w:tcPr>
            <w:tcW w:w="5956" w:type="dxa"/>
          </w:tcPr>
          <w:p w:rsidR="00B10195" w:rsidRPr="00BB03EC" w:rsidRDefault="00B10195" w:rsidP="000847C2">
            <w:pPr>
              <w:rPr>
                <w:rFonts w:ascii="Liberation Serif" w:hAnsi="Liberation Serif"/>
              </w:rPr>
            </w:pPr>
            <w:r w:rsidRPr="00BB03EC">
              <w:rPr>
                <w:rFonts w:ascii="Liberation Serif" w:hAnsi="Liberation Serif"/>
              </w:rPr>
              <w:t>…to gospodarczo- polityczny związek państw europejskich, który powstał w 1993 roku jako efekt wieloletniej integracji tych państw.</w:t>
            </w:r>
          </w:p>
        </w:tc>
      </w:tr>
    </w:tbl>
    <w:p w:rsidR="00B10195" w:rsidRPr="00BB03EC" w:rsidRDefault="00B10195">
      <w:pPr>
        <w:rPr>
          <w:rFonts w:ascii="Liberation Serif" w:hAnsi="Liberation Serif"/>
        </w:rPr>
      </w:pPr>
    </w:p>
    <w:sectPr w:rsidR="00B10195" w:rsidRPr="00BB03EC" w:rsidSect="00FC3AEC">
      <w:foot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3EC" w:rsidRDefault="00BB03EC" w:rsidP="00BB03EC">
      <w:pPr>
        <w:spacing w:after="0" w:line="240" w:lineRule="auto"/>
      </w:pPr>
      <w:r>
        <w:separator/>
      </w:r>
    </w:p>
  </w:endnote>
  <w:endnote w:type="continuationSeparator" w:id="0">
    <w:p w:rsidR="00BB03EC" w:rsidRDefault="00BB03EC" w:rsidP="00BB03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erif">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3826552"/>
      <w:docPartObj>
        <w:docPartGallery w:val="Page Numbers (Bottom of Page)"/>
        <w:docPartUnique/>
      </w:docPartObj>
    </w:sdtPr>
    <w:sdtEndPr>
      <w:rPr>
        <w:noProof/>
      </w:rPr>
    </w:sdtEndPr>
    <w:sdtContent>
      <w:p w:rsidR="00BB03EC" w:rsidRDefault="00BB03EC" w:rsidP="00BB03EC">
        <w:pPr>
          <w:pStyle w:val="Footer"/>
          <w:spacing w:line="276" w:lineRule="auto"/>
        </w:pPr>
      </w:p>
      <w:p w:rsidR="00BB03EC" w:rsidRDefault="00BB03EC" w:rsidP="00BB03EC">
        <w:pPr>
          <w:pStyle w:val="Footer"/>
          <w:spacing w:line="276" w:lineRule="auto"/>
        </w:pPr>
        <w:r>
          <w:rPr>
            <w:noProof/>
            <w:lang w:val="en-GB" w:eastAsia="en-GB"/>
          </w:rPr>
          <w:drawing>
            <wp:anchor distT="0" distB="0" distL="114300" distR="114300" simplePos="0" relativeHeight="251659264" behindDoc="1" locked="0" layoutInCell="1" allowOverlap="1" wp14:anchorId="44C68731" wp14:editId="0F3D33BA">
              <wp:simplePos x="0" y="0"/>
              <wp:positionH relativeFrom="column">
                <wp:posOffset>8272780</wp:posOffset>
              </wp:positionH>
              <wp:positionV relativeFrom="paragraph">
                <wp:posOffset>31750</wp:posOffset>
              </wp:positionV>
              <wp:extent cx="1009650" cy="608330"/>
              <wp:effectExtent l="0" t="0" r="0" b="1270"/>
              <wp:wrapThrough wrapText="bothSides">
                <wp:wrapPolygon edited="0">
                  <wp:start x="0" y="0"/>
                  <wp:lineTo x="0" y="20969"/>
                  <wp:lineTo x="21192" y="20969"/>
                  <wp:lineTo x="21192"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_logo.jpg"/>
                      <pic:cNvPicPr/>
                    </pic:nvPicPr>
                    <pic:blipFill>
                      <a:blip r:embed="rId1">
                        <a:extLst>
                          <a:ext uri="{28A0092B-C50C-407E-A947-70E740481C1C}">
                            <a14:useLocalDpi xmlns:a14="http://schemas.microsoft.com/office/drawing/2010/main" val="0"/>
                          </a:ext>
                        </a:extLst>
                      </a:blip>
                      <a:stretch>
                        <a:fillRect/>
                      </a:stretch>
                    </pic:blipFill>
                    <pic:spPr>
                      <a:xfrm>
                        <a:off x="0" y="0"/>
                        <a:ext cx="1009650" cy="608330"/>
                      </a:xfrm>
                      <a:prstGeom prst="rect">
                        <a:avLst/>
                      </a:prstGeom>
                    </pic:spPr>
                  </pic:pic>
                </a:graphicData>
              </a:graphic>
            </wp:anchor>
          </w:drawing>
        </w:r>
      </w:p>
      <w:p w:rsidR="00BB03EC" w:rsidRPr="00CF0E15" w:rsidRDefault="00BB03EC" w:rsidP="00BB03EC">
        <w:pPr>
          <w:pStyle w:val="Footer"/>
          <w:tabs>
            <w:tab w:val="left" w:pos="7450"/>
          </w:tabs>
          <w:spacing w:line="276" w:lineRule="auto"/>
        </w:pPr>
        <w:r>
          <w:rPr>
            <w:rFonts w:ascii="Arial" w:hAnsi="Arial" w:cs="Arial"/>
            <w:color w:val="1A4C81"/>
            <w:sz w:val="18"/>
            <w:szCs w:val="18"/>
          </w:rPr>
          <w:t xml:space="preserve">Lekcja 16: Globalizacja </w:t>
        </w:r>
        <w:r w:rsidRPr="005F4CA7">
          <w:rPr>
            <w:rFonts w:ascii="Arial" w:hAnsi="Arial" w:cs="Arial"/>
            <w:color w:val="1A4C81"/>
            <w:sz w:val="18"/>
            <w:szCs w:val="18"/>
          </w:rPr>
          <w:t xml:space="preserve">▪ </w:t>
        </w:r>
        <w:r>
          <w:rPr>
            <w:rFonts w:ascii="Arial" w:hAnsi="Arial" w:cs="Arial"/>
            <w:color w:val="1A4C81"/>
            <w:sz w:val="18"/>
            <w:szCs w:val="18"/>
          </w:rPr>
          <w:t xml:space="preserve">www.wolnaprzedsiebiorczosc.pl  </w:t>
        </w:r>
        <w:r>
          <w:t xml:space="preserve"> </w:t>
        </w:r>
        <w:r>
          <w:tab/>
        </w:r>
        <w:r>
          <w:tab/>
        </w:r>
      </w:p>
    </w:sdtContent>
  </w:sdt>
  <w:p w:rsidR="00BB03EC" w:rsidRDefault="00BB03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3EC" w:rsidRDefault="00BB03EC" w:rsidP="00BB03EC">
      <w:pPr>
        <w:spacing w:after="0" w:line="240" w:lineRule="auto"/>
      </w:pPr>
      <w:r>
        <w:separator/>
      </w:r>
    </w:p>
  </w:footnote>
  <w:footnote w:type="continuationSeparator" w:id="0">
    <w:p w:rsidR="00BB03EC" w:rsidRDefault="00BB03EC" w:rsidP="00BB03E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7D6"/>
    <w:rsid w:val="00065F5C"/>
    <w:rsid w:val="000E3809"/>
    <w:rsid w:val="00156F38"/>
    <w:rsid w:val="001A17C1"/>
    <w:rsid w:val="001E4801"/>
    <w:rsid w:val="00336515"/>
    <w:rsid w:val="004A57D6"/>
    <w:rsid w:val="004F4167"/>
    <w:rsid w:val="00503739"/>
    <w:rsid w:val="0051074E"/>
    <w:rsid w:val="00534249"/>
    <w:rsid w:val="0054339B"/>
    <w:rsid w:val="005D30C4"/>
    <w:rsid w:val="005F6953"/>
    <w:rsid w:val="00641FD6"/>
    <w:rsid w:val="0067146D"/>
    <w:rsid w:val="006B6F67"/>
    <w:rsid w:val="006F20C8"/>
    <w:rsid w:val="007307F0"/>
    <w:rsid w:val="00786CF8"/>
    <w:rsid w:val="00885DE2"/>
    <w:rsid w:val="008D59E5"/>
    <w:rsid w:val="00923501"/>
    <w:rsid w:val="00977121"/>
    <w:rsid w:val="00A23603"/>
    <w:rsid w:val="00A72EB2"/>
    <w:rsid w:val="00AD3D07"/>
    <w:rsid w:val="00B0236D"/>
    <w:rsid w:val="00B10195"/>
    <w:rsid w:val="00B43B5E"/>
    <w:rsid w:val="00B73D67"/>
    <w:rsid w:val="00BA5B23"/>
    <w:rsid w:val="00BB03EC"/>
    <w:rsid w:val="00CA71CC"/>
    <w:rsid w:val="00D65B70"/>
    <w:rsid w:val="00DC264A"/>
    <w:rsid w:val="00E25C2D"/>
    <w:rsid w:val="00FC3A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3A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B03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03EC"/>
  </w:style>
  <w:style w:type="paragraph" w:styleId="Footer">
    <w:name w:val="footer"/>
    <w:basedOn w:val="Normal"/>
    <w:link w:val="FooterChar"/>
    <w:uiPriority w:val="99"/>
    <w:unhideWhenUsed/>
    <w:rsid w:val="00BB03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03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3A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B03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03EC"/>
  </w:style>
  <w:style w:type="paragraph" w:styleId="Footer">
    <w:name w:val="footer"/>
    <w:basedOn w:val="Normal"/>
    <w:link w:val="FooterChar"/>
    <w:uiPriority w:val="99"/>
    <w:unhideWhenUsed/>
    <w:rsid w:val="00BB03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03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472</Words>
  <Characters>2693</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dc:creator>
  <cp:keywords/>
  <dc:description/>
  <cp:lastModifiedBy>Gruhn, Anna (KGRR 2)</cp:lastModifiedBy>
  <cp:revision>36</cp:revision>
  <dcterms:created xsi:type="dcterms:W3CDTF">2015-10-20T08:20:00Z</dcterms:created>
  <dcterms:modified xsi:type="dcterms:W3CDTF">2016-02-11T13:52:00Z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1446090743</vt:i4>
  </property>
  <property fmtid="{D5CDD505-2E9C-101B-9397-08002B2CF9AE}" pid="3" name="_NewReviewCycle">
    <vt:lpwstr/>
  </property>
  <property fmtid="{D5CDD505-2E9C-101B-9397-08002B2CF9AE}" pid="4" name="_EmailSubject">
    <vt:lpwstr>słownik</vt:lpwstr>
  </property>
  <property fmtid="{D5CDD505-2E9C-101B-9397-08002B2CF9AE}" pid="5" name="_AuthorEmail">
    <vt:lpwstr>anna.gruhn@credit-suisse.com</vt:lpwstr>
  </property>
  <property fmtid="{D5CDD505-2E9C-101B-9397-08002B2CF9AE}" pid="6" name="_AuthorEmailDisplayName">
    <vt:lpwstr>Gruhn, Anna (KGRR 56)</vt:lpwstr>
  </property>
</Properties>
</file>