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64" w:rsidRPr="00607F69" w:rsidRDefault="00A54164" w:rsidP="00A54164">
      <w:pPr>
        <w:jc w:val="both"/>
        <w:rPr>
          <w:rFonts w:ascii="Liberation Serif" w:hAnsi="Liberation Serif"/>
          <w:b/>
        </w:rPr>
      </w:pPr>
      <w:r w:rsidRPr="00607F69">
        <w:rPr>
          <w:rFonts w:ascii="Liberation Serif" w:hAnsi="Liberation Serif"/>
          <w:b/>
        </w:rPr>
        <w:t xml:space="preserve">Karta pracy „Operacje między bankami” </w:t>
      </w:r>
      <w:r w:rsidRPr="00607F69">
        <w:rPr>
          <w:rFonts w:ascii="Liberation Serif" w:hAnsi="Liberation Serif"/>
          <w:b/>
          <w:bCs/>
        </w:rPr>
        <w:t>| materiał dodatkowy</w:t>
      </w:r>
    </w:p>
    <w:p w:rsidR="00A54164" w:rsidRPr="00607F69" w:rsidRDefault="00A54164">
      <w:pPr>
        <w:rPr>
          <w:rFonts w:ascii="Liberation Serif" w:hAnsi="Liberation Serif"/>
          <w:b/>
        </w:rPr>
      </w:pPr>
    </w:p>
    <w:p w:rsidR="0052336C" w:rsidRPr="00607F69" w:rsidRDefault="00F06186" w:rsidP="0052336C">
      <w:pPr>
        <w:rPr>
          <w:rFonts w:ascii="Liberation Serif" w:hAnsi="Liberation Serif"/>
          <w:b/>
        </w:rPr>
      </w:pPr>
      <w:r w:rsidRPr="00607F69">
        <w:rPr>
          <w:rFonts w:ascii="Liberation Serif" w:hAnsi="Liberation Serif"/>
          <w:b/>
        </w:rPr>
        <w:t>GRUPA 1</w:t>
      </w:r>
    </w:p>
    <w:p w:rsidR="00F11B35" w:rsidRPr="00607F69" w:rsidRDefault="0052336C" w:rsidP="0052336C">
      <w:pPr>
        <w:rPr>
          <w:rFonts w:ascii="Liberation Serif" w:hAnsi="Liberation Serif"/>
        </w:rPr>
      </w:pPr>
      <w:r w:rsidRPr="00607F69">
        <w:rPr>
          <w:rFonts w:ascii="Liberation Serif" w:hAnsi="Liberation Serif"/>
        </w:rPr>
        <w:t xml:space="preserve">Bank Centralny w Waszym kraju wyznaczył następujące stopy procentowe: </w:t>
      </w:r>
      <w:r w:rsidRPr="00607F69">
        <w:rPr>
          <w:rFonts w:ascii="Liberation Serif" w:hAnsi="Liberation Serif"/>
          <w:b/>
        </w:rPr>
        <w:t>2,5 proc. (stopa lombardowa) i 0,5 proc. (stopa depozytowa)</w:t>
      </w:r>
      <w:r w:rsidR="00DB0680" w:rsidRPr="00607F69">
        <w:rPr>
          <w:rFonts w:ascii="Liberation Serif" w:hAnsi="Liberation Serif"/>
          <w:b/>
        </w:rPr>
        <w:t xml:space="preserve"> </w:t>
      </w:r>
      <w:r w:rsidR="00DB0680" w:rsidRPr="00607F69">
        <w:rPr>
          <w:rFonts w:ascii="Liberation Serif" w:hAnsi="Liberation Serif"/>
        </w:rPr>
        <w:t>– to znaczy, że</w:t>
      </w:r>
      <w:r w:rsidR="00DB0680" w:rsidRPr="00607F69">
        <w:rPr>
          <w:rFonts w:ascii="Liberation Serif" w:hAnsi="Liberation Serif"/>
          <w:b/>
        </w:rPr>
        <w:t xml:space="preserve"> </w:t>
      </w:r>
      <w:r w:rsidR="00DB0680" w:rsidRPr="00607F69">
        <w:rPr>
          <w:rFonts w:ascii="Liberation Serif" w:hAnsi="Liberation Serif"/>
        </w:rPr>
        <w:t>możecie ulokować w nim pieniądze na 0,5 proc. i pożyczyć od niego na 2,5 proc.</w:t>
      </w:r>
      <w:r w:rsidRPr="00607F69">
        <w:rPr>
          <w:rFonts w:ascii="Liberation Serif" w:hAnsi="Liberation Serif"/>
        </w:rPr>
        <w:t xml:space="preserve">. </w:t>
      </w:r>
      <w:r w:rsidR="005E7E8A" w:rsidRPr="00607F69">
        <w:rPr>
          <w:rFonts w:ascii="Liberation Serif" w:hAnsi="Liberation Serif"/>
        </w:rPr>
        <w:t xml:space="preserve"> </w:t>
      </w:r>
    </w:p>
    <w:p w:rsidR="0052336C" w:rsidRPr="00607F69" w:rsidRDefault="00F11B35" w:rsidP="0052336C">
      <w:pPr>
        <w:rPr>
          <w:rFonts w:ascii="Liberation Serif" w:hAnsi="Liberation Serif"/>
        </w:rPr>
      </w:pPr>
      <w:r w:rsidRPr="00607F69">
        <w:rPr>
          <w:rFonts w:ascii="Liberation Serif" w:hAnsi="Liberation Serif"/>
        </w:rPr>
        <w:t>Jesteście zarządem banku komercyjnego Bank</w:t>
      </w:r>
      <w:r w:rsidR="00607F69" w:rsidRPr="00607F69">
        <w:rPr>
          <w:rFonts w:ascii="Liberation Serif" w:hAnsi="Liberation Serif"/>
        </w:rPr>
        <w:t xml:space="preserve"> </w:t>
      </w:r>
      <w:r w:rsidRPr="00607F69">
        <w:rPr>
          <w:rFonts w:ascii="Liberation Serif" w:hAnsi="Liberation Serif"/>
        </w:rPr>
        <w:t xml:space="preserve">Fantastyczny. </w:t>
      </w:r>
      <w:r w:rsidR="0052336C" w:rsidRPr="00607F69">
        <w:rPr>
          <w:rFonts w:ascii="Liberation Serif" w:hAnsi="Liberation Serif"/>
        </w:rPr>
        <w:t>Chcieli</w:t>
      </w:r>
      <w:r w:rsidR="00FC3A55" w:rsidRPr="00607F69">
        <w:rPr>
          <w:rFonts w:ascii="Liberation Serif" w:hAnsi="Liberation Serif"/>
        </w:rPr>
        <w:t>byście pożyczyć trochę</w:t>
      </w:r>
      <w:r w:rsidR="0099037A" w:rsidRPr="00607F69">
        <w:rPr>
          <w:rFonts w:ascii="Liberation Serif" w:hAnsi="Liberation Serif"/>
        </w:rPr>
        <w:t xml:space="preserve"> pieniędzy</w:t>
      </w:r>
      <w:r w:rsidR="0052336C" w:rsidRPr="00607F69">
        <w:rPr>
          <w:rFonts w:ascii="Liberation Serif" w:hAnsi="Liberation Serif"/>
        </w:rPr>
        <w:t>, bo planujecie nową inwestycję. Udajcie si</w:t>
      </w:r>
      <w:r w:rsidR="005E7E8A" w:rsidRPr="00607F69">
        <w:rPr>
          <w:rFonts w:ascii="Liberation Serif" w:hAnsi="Liberation Serif"/>
        </w:rPr>
        <w:t>ę na rynek międzybankowy i s</w:t>
      </w:r>
      <w:r w:rsidR="0052336C" w:rsidRPr="00607F69">
        <w:rPr>
          <w:rFonts w:ascii="Liberation Serif" w:hAnsi="Liberation Serif"/>
        </w:rPr>
        <w:t>prawdźcie, po jakiej stopie procentowej możecie te pieniądze pożyczyć</w:t>
      </w:r>
      <w:r w:rsidR="009E1D3F" w:rsidRPr="00607F69">
        <w:rPr>
          <w:rFonts w:ascii="Liberation Serif" w:hAnsi="Liberation Serif"/>
        </w:rPr>
        <w:t xml:space="preserve"> od </w:t>
      </w:r>
      <w:r w:rsidR="0052336C" w:rsidRPr="00607F69">
        <w:rPr>
          <w:rFonts w:ascii="Liberation Serif" w:hAnsi="Liberation Serif"/>
        </w:rPr>
        <w:t>banków</w:t>
      </w:r>
      <w:r w:rsidR="00E616BC" w:rsidRPr="00607F69">
        <w:rPr>
          <w:rFonts w:ascii="Liberation Serif" w:hAnsi="Liberation Serif"/>
        </w:rPr>
        <w:t>, a następnie podejmijcie najkorzystniejszą decyzję.</w:t>
      </w:r>
      <w:r w:rsidR="0052336C" w:rsidRPr="00607F69">
        <w:rPr>
          <w:rFonts w:ascii="Liberation Serif" w:hAnsi="Liberation Serif"/>
        </w:rPr>
        <w:t xml:space="preserve"> </w:t>
      </w:r>
    </w:p>
    <w:p w:rsidR="00BC158A" w:rsidRPr="00607F69" w:rsidRDefault="00BC158A" w:rsidP="0052336C">
      <w:pPr>
        <w:rPr>
          <w:rFonts w:ascii="Liberation Serif" w:hAnsi="Liberation Serif"/>
          <w:i/>
        </w:rPr>
      </w:pPr>
      <w:r w:rsidRPr="00607F69">
        <w:rPr>
          <w:rFonts w:ascii="Liberation Serif" w:hAnsi="Liberation Serif"/>
          <w:i/>
        </w:rPr>
        <w:t>Uwaga! Pamiętajcie o tym, że aby transakcja była opłacalna, musi być korzystniejsza niż to, co oferuje Bank Centralny.</w:t>
      </w:r>
    </w:p>
    <w:p w:rsidR="008871D4" w:rsidRPr="00607F69" w:rsidRDefault="00F62B83" w:rsidP="004545FC">
      <w:pPr>
        <w:pStyle w:val="Akapitzlist"/>
        <w:rPr>
          <w:rFonts w:ascii="Liberation Serif" w:hAnsi="Liberation Serif"/>
        </w:rPr>
      </w:pPr>
      <w:r w:rsidRPr="00607F69">
        <w:rPr>
          <w:rFonts w:ascii="Liberation Serif" w:hAnsi="Liberation Serif"/>
          <w:noProof/>
          <w:lang w:eastAsia="pl-PL"/>
        </w:rPr>
        <w:pict>
          <v:line id="Łącznik prostoliniowy 1" o:spid="_x0000_s1026" style="position:absolute;left:0;text-align:left;flip:y;z-index:251659264;visibility:visible" from="-68.6pt,7.75pt" to="526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" strokecolor="#4579b8 [3044]"/>
        </w:pict>
      </w:r>
    </w:p>
    <w:p w:rsidR="008871D4" w:rsidRPr="00607F69" w:rsidRDefault="008871D4" w:rsidP="008871D4">
      <w:pPr>
        <w:rPr>
          <w:rFonts w:ascii="Liberation Serif" w:hAnsi="Liberation Serif"/>
          <w:b/>
        </w:rPr>
      </w:pPr>
      <w:r w:rsidRPr="00607F69">
        <w:rPr>
          <w:rFonts w:ascii="Liberation Serif" w:hAnsi="Liberation Serif"/>
          <w:b/>
        </w:rPr>
        <w:t>GRUPA 2</w:t>
      </w:r>
    </w:p>
    <w:p w:rsidR="003E2A7B" w:rsidRPr="00607F69" w:rsidRDefault="007979C9" w:rsidP="00084414">
      <w:pPr>
        <w:rPr>
          <w:rFonts w:ascii="Liberation Serif" w:hAnsi="Liberation Serif"/>
        </w:rPr>
      </w:pPr>
      <w:r w:rsidRPr="00607F69">
        <w:rPr>
          <w:rFonts w:ascii="Liberation Serif" w:hAnsi="Liberation Serif"/>
        </w:rPr>
        <w:t xml:space="preserve">Bank Centralny w Waszym kraju wyznaczył następujące stopy procentowe: </w:t>
      </w:r>
      <w:r w:rsidRPr="00607F69">
        <w:rPr>
          <w:rFonts w:ascii="Liberation Serif" w:hAnsi="Liberation Serif"/>
          <w:b/>
        </w:rPr>
        <w:t>2,5 proc. (stopa lombardowa)</w:t>
      </w:r>
      <w:r w:rsidR="00115C18" w:rsidRPr="00607F69">
        <w:rPr>
          <w:rFonts w:ascii="Liberation Serif" w:hAnsi="Liberation Serif"/>
          <w:b/>
        </w:rPr>
        <w:t xml:space="preserve"> i 0,5 proc. (stopa depozytowa)</w:t>
      </w:r>
      <w:r w:rsidR="001A1AFE" w:rsidRPr="00607F69">
        <w:rPr>
          <w:rFonts w:ascii="Liberation Serif" w:hAnsi="Liberation Serif"/>
          <w:b/>
        </w:rPr>
        <w:t xml:space="preserve"> </w:t>
      </w:r>
      <w:r w:rsidR="001A1AFE" w:rsidRPr="00607F69">
        <w:rPr>
          <w:rFonts w:ascii="Liberation Serif" w:hAnsi="Liberation Serif"/>
        </w:rPr>
        <w:t>– to znaczy, że</w:t>
      </w:r>
      <w:r w:rsidR="001A1AFE" w:rsidRPr="00607F69">
        <w:rPr>
          <w:rFonts w:ascii="Liberation Serif" w:hAnsi="Liberation Serif"/>
          <w:b/>
        </w:rPr>
        <w:t xml:space="preserve"> </w:t>
      </w:r>
      <w:r w:rsidR="001A1AFE" w:rsidRPr="00607F69">
        <w:rPr>
          <w:rFonts w:ascii="Liberation Serif" w:hAnsi="Liberation Serif"/>
        </w:rPr>
        <w:t>możecie ulokować w nim pieniądze na 0,5 proc. i pożyczyć od niego na 2,5 proc.</w:t>
      </w:r>
      <w:r w:rsidR="00115C18" w:rsidRPr="00607F69">
        <w:rPr>
          <w:rFonts w:ascii="Liberation Serif" w:hAnsi="Liberation Serif"/>
        </w:rPr>
        <w:t xml:space="preserve">. </w:t>
      </w:r>
      <w:r w:rsidRPr="00607F69">
        <w:rPr>
          <w:rFonts w:ascii="Liberation Serif" w:hAnsi="Liberation Serif"/>
        </w:rPr>
        <w:t xml:space="preserve"> </w:t>
      </w:r>
    </w:p>
    <w:p w:rsidR="00084414" w:rsidRPr="00607F69" w:rsidRDefault="003E2A7B" w:rsidP="00084414">
      <w:pPr>
        <w:rPr>
          <w:rFonts w:ascii="Liberation Serif" w:hAnsi="Liberation Serif"/>
        </w:rPr>
      </w:pPr>
      <w:r w:rsidRPr="00607F69">
        <w:rPr>
          <w:rFonts w:ascii="Liberation Serif" w:hAnsi="Liberation Serif"/>
        </w:rPr>
        <w:t xml:space="preserve">Jesteście zarządem banku komercyjnego </w:t>
      </w:r>
      <w:proofErr w:type="spellStart"/>
      <w:r w:rsidRPr="00607F69">
        <w:rPr>
          <w:rFonts w:ascii="Liberation Serif" w:hAnsi="Liberation Serif"/>
        </w:rPr>
        <w:t>SuperBank</w:t>
      </w:r>
      <w:proofErr w:type="spellEnd"/>
      <w:r w:rsidRPr="00607F69">
        <w:rPr>
          <w:rFonts w:ascii="Liberation Serif" w:hAnsi="Liberation Serif"/>
        </w:rPr>
        <w:t xml:space="preserve">. </w:t>
      </w:r>
      <w:r w:rsidR="00131230" w:rsidRPr="00607F69">
        <w:rPr>
          <w:rFonts w:ascii="Liberation Serif" w:hAnsi="Liberation Serif"/>
        </w:rPr>
        <w:t>Chcielibyście pożyczyć trochę pieniędzy</w:t>
      </w:r>
      <w:r w:rsidR="00AB6DB8" w:rsidRPr="00607F69">
        <w:rPr>
          <w:rFonts w:ascii="Liberation Serif" w:hAnsi="Liberation Serif"/>
        </w:rPr>
        <w:t>, bo planujecie nową inwestycję</w:t>
      </w:r>
      <w:r w:rsidR="00467CCA" w:rsidRPr="00607F69">
        <w:rPr>
          <w:rFonts w:ascii="Liberation Serif" w:hAnsi="Liberation Serif"/>
        </w:rPr>
        <w:t xml:space="preserve">. </w:t>
      </w:r>
      <w:r w:rsidR="0013355C" w:rsidRPr="00607F69">
        <w:rPr>
          <w:rFonts w:ascii="Liberation Serif" w:hAnsi="Liberation Serif"/>
        </w:rPr>
        <w:t xml:space="preserve">Udajcie się na rynek międzybankowy i sprawdźcie, po jakiej stopie procentowej możecie te pieniądze pożyczyć od banków, a następnie podejmijcie najkorzystniejszą decyzję. </w:t>
      </w:r>
    </w:p>
    <w:p w:rsidR="00BC158A" w:rsidRPr="00607F69" w:rsidRDefault="00BC158A" w:rsidP="00084414">
      <w:pPr>
        <w:rPr>
          <w:rFonts w:ascii="Liberation Serif" w:hAnsi="Liberation Serif"/>
          <w:i/>
        </w:rPr>
      </w:pPr>
      <w:r w:rsidRPr="00607F69">
        <w:rPr>
          <w:rFonts w:ascii="Liberation Serif" w:hAnsi="Liberation Serif"/>
          <w:i/>
        </w:rPr>
        <w:t>Uwaga! Pamiętajcie o tym, że aby transakcja była opłacalna, musi być korzystniejsza niż to, co oferuje Bank Centralny.</w:t>
      </w:r>
    </w:p>
    <w:p w:rsidR="008247D7" w:rsidRPr="00607F69" w:rsidRDefault="00F62B83" w:rsidP="001D1395">
      <w:pPr>
        <w:rPr>
          <w:rFonts w:ascii="Liberation Serif" w:hAnsi="Liberation Serif"/>
        </w:rPr>
      </w:pPr>
      <w:r w:rsidRPr="00607F69">
        <w:rPr>
          <w:rFonts w:ascii="Liberation Serif" w:hAnsi="Liberation Serif"/>
          <w:noProof/>
          <w:lang w:eastAsia="pl-PL"/>
        </w:rPr>
        <w:pict>
          <v:line id="Łącznik prostoliniowy 2" o:spid="_x0000_s1027" style="position:absolute;flip:y;z-index:251660288;visibility:visible" from="-68.6pt,10.45pt" to="526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" strokecolor="#4579b8 [3044]"/>
        </w:pict>
      </w:r>
    </w:p>
    <w:p w:rsidR="008247D7" w:rsidRPr="00607F69" w:rsidRDefault="008247D7" w:rsidP="001D1395">
      <w:pPr>
        <w:rPr>
          <w:rFonts w:ascii="Liberation Serif" w:hAnsi="Liberation Serif"/>
          <w:b/>
        </w:rPr>
      </w:pPr>
      <w:r w:rsidRPr="00607F69">
        <w:rPr>
          <w:rFonts w:ascii="Liberation Serif" w:hAnsi="Liberation Serif"/>
          <w:b/>
        </w:rPr>
        <w:t>GRUPA 3</w:t>
      </w:r>
    </w:p>
    <w:p w:rsidR="00966980" w:rsidRPr="00607F69" w:rsidRDefault="00DD2100" w:rsidP="004355DC">
      <w:pPr>
        <w:rPr>
          <w:rFonts w:ascii="Liberation Serif" w:hAnsi="Liberation Serif"/>
        </w:rPr>
      </w:pPr>
      <w:r w:rsidRPr="00607F69">
        <w:rPr>
          <w:rFonts w:ascii="Liberation Serif" w:hAnsi="Liberation Serif"/>
        </w:rPr>
        <w:t xml:space="preserve">Bank Centralny w Waszym kraju wyznaczył następujące stopy procentowe: </w:t>
      </w:r>
      <w:r w:rsidRPr="00607F69">
        <w:rPr>
          <w:rFonts w:ascii="Liberation Serif" w:hAnsi="Liberation Serif"/>
          <w:b/>
        </w:rPr>
        <w:t>2,5 proc. (stopa lombardowa) i 0,5 proc. (stopa depozytowa)</w:t>
      </w:r>
      <w:r w:rsidR="0005021D" w:rsidRPr="00607F69">
        <w:rPr>
          <w:rFonts w:ascii="Liberation Serif" w:hAnsi="Liberation Serif"/>
          <w:b/>
        </w:rPr>
        <w:t xml:space="preserve"> </w:t>
      </w:r>
      <w:r w:rsidR="00C34430" w:rsidRPr="00607F69">
        <w:rPr>
          <w:rFonts w:ascii="Liberation Serif" w:hAnsi="Liberation Serif"/>
          <w:b/>
        </w:rPr>
        <w:t xml:space="preserve"> </w:t>
      </w:r>
      <w:r w:rsidR="00C34430" w:rsidRPr="00607F69">
        <w:rPr>
          <w:rFonts w:ascii="Liberation Serif" w:hAnsi="Liberation Serif"/>
        </w:rPr>
        <w:t>– to znaczy, że</w:t>
      </w:r>
      <w:r w:rsidR="00C34430" w:rsidRPr="00607F69">
        <w:rPr>
          <w:rFonts w:ascii="Liberation Serif" w:hAnsi="Liberation Serif"/>
          <w:b/>
        </w:rPr>
        <w:t xml:space="preserve"> </w:t>
      </w:r>
      <w:r w:rsidR="00C34430" w:rsidRPr="00607F69">
        <w:rPr>
          <w:rFonts w:ascii="Liberation Serif" w:hAnsi="Liberation Serif"/>
        </w:rPr>
        <w:t>możecie ulokować w nim pieniądze na 0,5 proc. i pożyczyć od niego na 2,5 proc.</w:t>
      </w:r>
      <w:r w:rsidRPr="00607F69">
        <w:rPr>
          <w:rFonts w:ascii="Liberation Serif" w:hAnsi="Liberation Serif"/>
        </w:rPr>
        <w:t xml:space="preserve">. </w:t>
      </w:r>
    </w:p>
    <w:p w:rsidR="00855A03" w:rsidRPr="00607F69" w:rsidRDefault="00DD2100" w:rsidP="004355DC">
      <w:pPr>
        <w:rPr>
          <w:rFonts w:ascii="Liberation Serif" w:hAnsi="Liberation Serif"/>
        </w:rPr>
      </w:pPr>
      <w:r w:rsidRPr="00607F69">
        <w:rPr>
          <w:rFonts w:ascii="Liberation Serif" w:hAnsi="Liberation Serif"/>
        </w:rPr>
        <w:t xml:space="preserve"> </w:t>
      </w:r>
      <w:r w:rsidR="00966980" w:rsidRPr="00607F69">
        <w:rPr>
          <w:rFonts w:ascii="Liberation Serif" w:hAnsi="Liberation Serif"/>
        </w:rPr>
        <w:t xml:space="preserve">Jesteście zarządem banku komercyjnego </w:t>
      </w:r>
      <w:proofErr w:type="spellStart"/>
      <w:r w:rsidR="00966980" w:rsidRPr="00607F69">
        <w:rPr>
          <w:rFonts w:ascii="Liberation Serif" w:hAnsi="Liberation Serif"/>
        </w:rPr>
        <w:t>ExtraBank</w:t>
      </w:r>
      <w:proofErr w:type="spellEnd"/>
      <w:r w:rsidR="00966980" w:rsidRPr="00607F69">
        <w:rPr>
          <w:rFonts w:ascii="Liberation Serif" w:hAnsi="Liberation Serif"/>
        </w:rPr>
        <w:t xml:space="preserve">. </w:t>
      </w:r>
      <w:r w:rsidR="00F22473" w:rsidRPr="00607F69">
        <w:rPr>
          <w:rFonts w:ascii="Liberation Serif" w:hAnsi="Liberation Serif"/>
        </w:rPr>
        <w:t xml:space="preserve">bank ma świetne wyniki finansowe, macie nadwyżkę środków i chcielibyście pożyczyć je na procent. </w:t>
      </w:r>
      <w:r w:rsidR="0079020C" w:rsidRPr="00607F69">
        <w:rPr>
          <w:rFonts w:ascii="Liberation Serif" w:hAnsi="Liberation Serif"/>
        </w:rPr>
        <w:t>Udajcie się na rynek międzybankowy i sprawdźcie, po jakiej stopie procentowej możecie te pieniądze pożyczyć</w:t>
      </w:r>
      <w:r w:rsidR="00FC29D3" w:rsidRPr="00607F69">
        <w:rPr>
          <w:rFonts w:ascii="Liberation Serif" w:hAnsi="Liberation Serif"/>
        </w:rPr>
        <w:t xml:space="preserve"> innym</w:t>
      </w:r>
      <w:r w:rsidR="0079020C" w:rsidRPr="00607F69">
        <w:rPr>
          <w:rFonts w:ascii="Liberation Serif" w:hAnsi="Liberation Serif"/>
        </w:rPr>
        <w:t xml:space="preserve"> </w:t>
      </w:r>
      <w:r w:rsidR="00107482" w:rsidRPr="00607F69">
        <w:rPr>
          <w:rFonts w:ascii="Liberation Serif" w:hAnsi="Liberation Serif"/>
        </w:rPr>
        <w:t>bankom</w:t>
      </w:r>
      <w:r w:rsidR="0079020C" w:rsidRPr="00607F69">
        <w:rPr>
          <w:rFonts w:ascii="Liberation Serif" w:hAnsi="Liberation Serif"/>
        </w:rPr>
        <w:t xml:space="preserve">, a następnie podejmijcie najkorzystniejszą decyzję. </w:t>
      </w:r>
    </w:p>
    <w:p w:rsidR="00CB7005" w:rsidRPr="00607F69" w:rsidRDefault="00CB7005" w:rsidP="00CB7005">
      <w:pPr>
        <w:rPr>
          <w:rFonts w:ascii="Liberation Serif" w:hAnsi="Liberation Serif"/>
          <w:i/>
        </w:rPr>
      </w:pPr>
      <w:r w:rsidRPr="00607F69">
        <w:rPr>
          <w:rFonts w:ascii="Liberation Serif" w:hAnsi="Liberation Serif"/>
          <w:i/>
        </w:rPr>
        <w:t>Uwaga! Pamiętajcie o tym, że aby transakcja była opłacalna, musi być korzystniejsza niż to, co oferuje Bank Centralny.</w:t>
      </w:r>
    </w:p>
    <w:p w:rsidR="004B524A" w:rsidRPr="00607F69" w:rsidRDefault="004B524A" w:rsidP="00D67B00">
      <w:pPr>
        <w:rPr>
          <w:rFonts w:ascii="Liberation Serif" w:hAnsi="Liberation Serif"/>
        </w:rPr>
      </w:pPr>
    </w:p>
    <w:p w:rsidR="004B524A" w:rsidRPr="00607F69" w:rsidRDefault="004B524A" w:rsidP="00D67B00">
      <w:pPr>
        <w:rPr>
          <w:rFonts w:ascii="Liberation Serif" w:hAnsi="Liberation Serif"/>
        </w:rPr>
      </w:pPr>
    </w:p>
    <w:p w:rsidR="00D67B00" w:rsidRPr="00607F69" w:rsidRDefault="000F71B7" w:rsidP="00D67B00">
      <w:pPr>
        <w:rPr>
          <w:rFonts w:ascii="Liberation Serif" w:hAnsi="Liberation Serif"/>
          <w:b/>
        </w:rPr>
      </w:pPr>
      <w:r w:rsidRPr="00607F69">
        <w:rPr>
          <w:rFonts w:ascii="Liberation Serif" w:hAnsi="Liberation Serif"/>
          <w:b/>
        </w:rPr>
        <w:lastRenderedPageBreak/>
        <w:t>GRUPA 4</w:t>
      </w:r>
    </w:p>
    <w:p w:rsidR="004877CB" w:rsidRPr="00607F69" w:rsidRDefault="00D67B00" w:rsidP="00D67B00">
      <w:pPr>
        <w:rPr>
          <w:rFonts w:ascii="Liberation Serif" w:hAnsi="Liberation Serif"/>
        </w:rPr>
      </w:pPr>
      <w:r w:rsidRPr="00607F69">
        <w:rPr>
          <w:rFonts w:ascii="Liberation Serif" w:hAnsi="Liberation Serif"/>
        </w:rPr>
        <w:t xml:space="preserve">Bank Centralny w Waszym kraju wyznaczył następujące stopy procentowe: </w:t>
      </w:r>
      <w:r w:rsidRPr="00607F69">
        <w:rPr>
          <w:rFonts w:ascii="Liberation Serif" w:hAnsi="Liberation Serif"/>
          <w:b/>
        </w:rPr>
        <w:t xml:space="preserve">2,5 proc. (stopa lombardowa) i 0,5 proc. (stopa depozytowa)  </w:t>
      </w:r>
      <w:r w:rsidRPr="00607F69">
        <w:rPr>
          <w:rFonts w:ascii="Liberation Serif" w:hAnsi="Liberation Serif"/>
        </w:rPr>
        <w:t>– to znaczy, że</w:t>
      </w:r>
      <w:r w:rsidRPr="00607F69">
        <w:rPr>
          <w:rFonts w:ascii="Liberation Serif" w:hAnsi="Liberation Serif"/>
          <w:b/>
        </w:rPr>
        <w:t xml:space="preserve"> </w:t>
      </w:r>
      <w:r w:rsidRPr="00607F69">
        <w:rPr>
          <w:rFonts w:ascii="Liberation Serif" w:hAnsi="Liberation Serif"/>
        </w:rPr>
        <w:t xml:space="preserve">możecie ulokować w nim pieniądze na 0,5 proc. i pożyczyć od niego na 2,5 proc.. </w:t>
      </w:r>
    </w:p>
    <w:p w:rsidR="00D67B00" w:rsidRPr="00607F69" w:rsidRDefault="004877CB" w:rsidP="00D67B00">
      <w:pPr>
        <w:rPr>
          <w:rFonts w:ascii="Liberation Serif" w:hAnsi="Liberation Serif"/>
        </w:rPr>
      </w:pPr>
      <w:r w:rsidRPr="00607F69">
        <w:rPr>
          <w:rFonts w:ascii="Liberation Serif" w:hAnsi="Liberation Serif"/>
        </w:rPr>
        <w:t xml:space="preserve">Jesteście zarządem banku komercyjnego </w:t>
      </w:r>
      <w:proofErr w:type="spellStart"/>
      <w:r w:rsidRPr="00607F69">
        <w:rPr>
          <w:rFonts w:ascii="Liberation Serif" w:hAnsi="Liberation Serif"/>
        </w:rPr>
        <w:t>FajnyBank</w:t>
      </w:r>
      <w:proofErr w:type="spellEnd"/>
      <w:r w:rsidRPr="00607F69">
        <w:rPr>
          <w:rFonts w:ascii="Liberation Serif" w:hAnsi="Liberation Serif"/>
        </w:rPr>
        <w:t>.</w:t>
      </w:r>
      <w:r w:rsidR="00966980" w:rsidRPr="00607F69">
        <w:rPr>
          <w:rFonts w:ascii="Liberation Serif" w:hAnsi="Liberation Serif"/>
        </w:rPr>
        <w:t xml:space="preserve"> </w:t>
      </w:r>
      <w:r w:rsidR="00D67B00" w:rsidRPr="00607F69">
        <w:rPr>
          <w:rFonts w:ascii="Liberation Serif" w:hAnsi="Liberation Serif"/>
        </w:rPr>
        <w:t xml:space="preserve">Wasz bank ma świetne wyniki finansowe, macie nadwyżkę środków i chcielibyście pożyczyć je na procent. Udajcie się na rynek międzybankowy i sprawdźcie, po jakiej stopie procentowej możecie te pieniądze pożyczyć innym bankom, a następnie podejmijcie najkorzystniejszą decyzję. </w:t>
      </w:r>
    </w:p>
    <w:p w:rsidR="004B524A" w:rsidRPr="00607F69" w:rsidRDefault="004B524A" w:rsidP="004B524A">
      <w:pPr>
        <w:rPr>
          <w:rFonts w:ascii="Liberation Serif" w:hAnsi="Liberation Serif"/>
          <w:i/>
        </w:rPr>
      </w:pPr>
      <w:r w:rsidRPr="00607F69">
        <w:rPr>
          <w:rFonts w:ascii="Liberation Serif" w:hAnsi="Liberation Serif"/>
          <w:i/>
        </w:rPr>
        <w:t>Uwaga! Pamiętajcie o tym, że aby transakcja była opłacalna, musi być korzystniejsza niż to, co oferuje Bank Centralny.</w:t>
      </w:r>
    </w:p>
    <w:p w:rsidR="004B524A" w:rsidRPr="00607F69" w:rsidRDefault="004B524A" w:rsidP="00D67B00">
      <w:pPr>
        <w:rPr>
          <w:rFonts w:ascii="Liberation Serif" w:hAnsi="Liberation Serif"/>
        </w:rPr>
      </w:pPr>
      <w:bookmarkStart w:id="0" w:name="_GoBack"/>
      <w:bookmarkEnd w:id="0"/>
    </w:p>
    <w:p w:rsidR="00D67B00" w:rsidRPr="00607F69" w:rsidRDefault="00D67B00" w:rsidP="004355DC">
      <w:pPr>
        <w:rPr>
          <w:rFonts w:ascii="Liberation Serif" w:hAnsi="Liberation Serif"/>
        </w:rPr>
      </w:pPr>
    </w:p>
    <w:p w:rsidR="00D67B00" w:rsidRPr="00607F69" w:rsidRDefault="00D67B00" w:rsidP="004355DC">
      <w:pPr>
        <w:rPr>
          <w:rFonts w:ascii="Liberation Serif" w:hAnsi="Liberation Serif"/>
        </w:rPr>
      </w:pPr>
    </w:p>
    <w:p w:rsidR="00D67B00" w:rsidRPr="00607F69" w:rsidRDefault="00D67B00" w:rsidP="004355DC">
      <w:pPr>
        <w:rPr>
          <w:rFonts w:ascii="Liberation Serif" w:hAnsi="Liberation Serif"/>
        </w:rPr>
      </w:pPr>
    </w:p>
    <w:sectPr w:rsidR="00D67B00" w:rsidRPr="00607F69" w:rsidSect="001121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EB" w:rsidRDefault="00A52FEB" w:rsidP="00A54164">
      <w:pPr>
        <w:spacing w:after="0" w:line="240" w:lineRule="auto"/>
      </w:pPr>
      <w:r>
        <w:separator/>
      </w:r>
    </w:p>
  </w:endnote>
  <w:endnote w:type="continuationSeparator" w:id="0">
    <w:p w:rsidR="00A52FEB" w:rsidRDefault="00A52FEB" w:rsidP="00A5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64" w:rsidRPr="00A54164" w:rsidRDefault="00A54164" w:rsidP="00A54164">
    <w:pPr>
      <w:pStyle w:val="Stopka"/>
      <w:spacing w:line="276" w:lineRule="auto"/>
      <w:rPr>
        <w:rFonts w:ascii="Arial" w:hAnsi="Arial" w:cs="Arial"/>
        <w:color w:val="1A4C81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-217170</wp:posOffset>
          </wp:positionV>
          <wp:extent cx="1009650" cy="608330"/>
          <wp:effectExtent l="0" t="0" r="0" b="1270"/>
          <wp:wrapThrough wrapText="bothSides">
            <wp:wrapPolygon edited="0">
              <wp:start x="0" y="0"/>
              <wp:lineTo x="0" y="20969"/>
              <wp:lineTo x="21192" y="20969"/>
              <wp:lineTo x="2119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1A4C81"/>
        <w:sz w:val="18"/>
        <w:szCs w:val="18"/>
      </w:rPr>
      <w:t xml:space="preserve">Lekcja 11: Bank centralny </w:t>
    </w:r>
    <w:r w:rsidRPr="005F4CA7">
      <w:rPr>
        <w:rFonts w:ascii="Arial" w:hAnsi="Arial" w:cs="Arial"/>
        <w:color w:val="1A4C81"/>
        <w:sz w:val="18"/>
        <w:szCs w:val="18"/>
      </w:rPr>
      <w:t xml:space="preserve">▪ </w:t>
    </w:r>
    <w:r>
      <w:rPr>
        <w:rFonts w:ascii="Arial" w:hAnsi="Arial" w:cs="Arial"/>
        <w:color w:val="1A4C81"/>
        <w:sz w:val="18"/>
        <w:szCs w:val="18"/>
      </w:rPr>
      <w:t xml:space="preserve">www.wolnaprzedsiebiorczosc.pl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EB" w:rsidRDefault="00A52FEB" w:rsidP="00A54164">
      <w:pPr>
        <w:spacing w:after="0" w:line="240" w:lineRule="auto"/>
      </w:pPr>
      <w:r>
        <w:separator/>
      </w:r>
    </w:p>
  </w:footnote>
  <w:footnote w:type="continuationSeparator" w:id="0">
    <w:p w:rsidR="00A52FEB" w:rsidRDefault="00A52FEB" w:rsidP="00A5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4C35"/>
    <w:multiLevelType w:val="hybridMultilevel"/>
    <w:tmpl w:val="362A46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7A6E"/>
    <w:multiLevelType w:val="hybridMultilevel"/>
    <w:tmpl w:val="AA9EF7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1510"/>
    <w:multiLevelType w:val="hybridMultilevel"/>
    <w:tmpl w:val="112075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6F5C"/>
    <w:multiLevelType w:val="hybridMultilevel"/>
    <w:tmpl w:val="F9A24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69F"/>
    <w:rsid w:val="0005021D"/>
    <w:rsid w:val="00084414"/>
    <w:rsid w:val="0008776F"/>
    <w:rsid w:val="000B1BFF"/>
    <w:rsid w:val="000B64FF"/>
    <w:rsid w:val="000D6D4F"/>
    <w:rsid w:val="000E5FF4"/>
    <w:rsid w:val="000F71B7"/>
    <w:rsid w:val="00107482"/>
    <w:rsid w:val="001121E4"/>
    <w:rsid w:val="001146A1"/>
    <w:rsid w:val="0011584D"/>
    <w:rsid w:val="00115C18"/>
    <w:rsid w:val="00131230"/>
    <w:rsid w:val="0013355C"/>
    <w:rsid w:val="00191E6B"/>
    <w:rsid w:val="001A1AFE"/>
    <w:rsid w:val="001C7A42"/>
    <w:rsid w:val="001D1395"/>
    <w:rsid w:val="001E4801"/>
    <w:rsid w:val="002C02BC"/>
    <w:rsid w:val="002F6C03"/>
    <w:rsid w:val="003512DA"/>
    <w:rsid w:val="00371054"/>
    <w:rsid w:val="0039027E"/>
    <w:rsid w:val="003E2A7B"/>
    <w:rsid w:val="003E38BC"/>
    <w:rsid w:val="004103E5"/>
    <w:rsid w:val="004355DC"/>
    <w:rsid w:val="004441EA"/>
    <w:rsid w:val="004545FC"/>
    <w:rsid w:val="00467CCA"/>
    <w:rsid w:val="0048777F"/>
    <w:rsid w:val="004877CB"/>
    <w:rsid w:val="004B524A"/>
    <w:rsid w:val="00522124"/>
    <w:rsid w:val="0052336C"/>
    <w:rsid w:val="00523C19"/>
    <w:rsid w:val="00525FA8"/>
    <w:rsid w:val="0056544F"/>
    <w:rsid w:val="00567A25"/>
    <w:rsid w:val="005911C2"/>
    <w:rsid w:val="005E2764"/>
    <w:rsid w:val="005E7E8A"/>
    <w:rsid w:val="00607F69"/>
    <w:rsid w:val="00645E06"/>
    <w:rsid w:val="006644AC"/>
    <w:rsid w:val="0069563A"/>
    <w:rsid w:val="006C1FD0"/>
    <w:rsid w:val="006E3BFA"/>
    <w:rsid w:val="00706828"/>
    <w:rsid w:val="007465FA"/>
    <w:rsid w:val="0079020C"/>
    <w:rsid w:val="007979C9"/>
    <w:rsid w:val="007D6870"/>
    <w:rsid w:val="00801D1D"/>
    <w:rsid w:val="008247D7"/>
    <w:rsid w:val="00855A03"/>
    <w:rsid w:val="008871D4"/>
    <w:rsid w:val="008C4CB2"/>
    <w:rsid w:val="008C7B51"/>
    <w:rsid w:val="008D067A"/>
    <w:rsid w:val="00925374"/>
    <w:rsid w:val="00966980"/>
    <w:rsid w:val="009754EF"/>
    <w:rsid w:val="00977121"/>
    <w:rsid w:val="00977C33"/>
    <w:rsid w:val="0099037A"/>
    <w:rsid w:val="009A02A5"/>
    <w:rsid w:val="009A4BE1"/>
    <w:rsid w:val="009D45B2"/>
    <w:rsid w:val="009E1D3F"/>
    <w:rsid w:val="00A110FF"/>
    <w:rsid w:val="00A52FEB"/>
    <w:rsid w:val="00A54164"/>
    <w:rsid w:val="00AB6DB8"/>
    <w:rsid w:val="00AE7876"/>
    <w:rsid w:val="00B315DD"/>
    <w:rsid w:val="00B630F8"/>
    <w:rsid w:val="00BC09AF"/>
    <w:rsid w:val="00BC158A"/>
    <w:rsid w:val="00C24FD8"/>
    <w:rsid w:val="00C34430"/>
    <w:rsid w:val="00C42E74"/>
    <w:rsid w:val="00C6509E"/>
    <w:rsid w:val="00CB7005"/>
    <w:rsid w:val="00D4723D"/>
    <w:rsid w:val="00D62795"/>
    <w:rsid w:val="00D6423A"/>
    <w:rsid w:val="00D6769F"/>
    <w:rsid w:val="00D67B00"/>
    <w:rsid w:val="00DB0680"/>
    <w:rsid w:val="00DB6BF9"/>
    <w:rsid w:val="00DD2100"/>
    <w:rsid w:val="00E616BC"/>
    <w:rsid w:val="00EC3AC0"/>
    <w:rsid w:val="00ED28EE"/>
    <w:rsid w:val="00F06186"/>
    <w:rsid w:val="00F11B35"/>
    <w:rsid w:val="00F22473"/>
    <w:rsid w:val="00F41780"/>
    <w:rsid w:val="00F42261"/>
    <w:rsid w:val="00F62B83"/>
    <w:rsid w:val="00FC29D3"/>
    <w:rsid w:val="00FC3A55"/>
    <w:rsid w:val="00FD63A2"/>
    <w:rsid w:val="00FE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D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164"/>
  </w:style>
  <w:style w:type="paragraph" w:styleId="Stopka">
    <w:name w:val="footer"/>
    <w:basedOn w:val="Normalny"/>
    <w:link w:val="StopkaZnak"/>
    <w:uiPriority w:val="99"/>
    <w:unhideWhenUsed/>
    <w:rsid w:val="00A5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Zozo</cp:lastModifiedBy>
  <cp:revision>101</cp:revision>
  <dcterms:created xsi:type="dcterms:W3CDTF">2015-10-07T20:08:00Z</dcterms:created>
  <dcterms:modified xsi:type="dcterms:W3CDTF">2016-02-10T13:10:00Z</dcterms:modified>
</cp:coreProperties>
</file>